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6EAF4" w14:textId="77777777" w:rsidR="00822666" w:rsidRPr="004C307F" w:rsidRDefault="00822666" w:rsidP="00822666">
      <w:pPr>
        <w:ind w:left="720"/>
        <w:jc w:val="center"/>
        <w:rPr>
          <w:rFonts w:ascii="Open Sans" w:hAnsi="Open Sans" w:cs="Open Sans"/>
          <w:b/>
          <w:bCs/>
          <w:iCs/>
          <w:sz w:val="20"/>
          <w:szCs w:val="20"/>
        </w:rPr>
      </w:pPr>
      <w:r w:rsidRPr="004C307F">
        <w:rPr>
          <w:rFonts w:ascii="Open Sans" w:hAnsi="Open Sans" w:cs="Open Sans"/>
          <w:b/>
          <w:bCs/>
          <w:iCs/>
          <w:sz w:val="20"/>
          <w:szCs w:val="20"/>
        </w:rPr>
        <w:t>ОБРАЗАЦ ПОНУДЕ</w:t>
      </w:r>
    </w:p>
    <w:p w14:paraId="1E54941B" w14:textId="77777777" w:rsidR="00D47F8B" w:rsidRPr="004C307F" w:rsidRDefault="00D47F8B" w:rsidP="00D47F8B">
      <w:pPr>
        <w:rPr>
          <w:rFonts w:ascii="Open Sans" w:hAnsi="Open Sans" w:cs="Open Sans"/>
          <w:sz w:val="20"/>
          <w:szCs w:val="20"/>
          <w:lang w:val="ru-RU"/>
        </w:rPr>
      </w:pPr>
    </w:p>
    <w:p w14:paraId="6D1855A5" w14:textId="77777777" w:rsidR="00D47F8B" w:rsidRPr="004C307F" w:rsidRDefault="00D47F8B" w:rsidP="00D47F8B">
      <w:pPr>
        <w:ind w:left="720"/>
        <w:rPr>
          <w:rFonts w:ascii="Open Sans" w:hAnsi="Open Sans" w:cs="Open Sans"/>
          <w:b/>
          <w:bCs/>
          <w:iCs/>
          <w:sz w:val="20"/>
          <w:szCs w:val="20"/>
          <w:lang w:val="ru-RU"/>
        </w:rPr>
      </w:pPr>
    </w:p>
    <w:p w14:paraId="56294847" w14:textId="77777777" w:rsidR="004C307F" w:rsidRPr="004C307F" w:rsidRDefault="004C307F" w:rsidP="004C307F">
      <w:pPr>
        <w:jc w:val="center"/>
        <w:rPr>
          <w:rFonts w:ascii="Open Sans" w:hAnsi="Open Sans" w:cs="Open Sans"/>
          <w:b/>
          <w:sz w:val="20"/>
          <w:szCs w:val="20"/>
        </w:rPr>
      </w:pPr>
      <w:r w:rsidRPr="004C307F">
        <w:rPr>
          <w:rFonts w:ascii="Open Sans" w:hAnsi="Open Sans" w:cs="Open Sans"/>
          <w:b/>
          <w:sz w:val="20"/>
          <w:szCs w:val="20"/>
        </w:rPr>
        <w:t>ОБРАЗАЦ ПОНУДЕ СА СПЕЦИФИКАЦИЈОМ</w:t>
      </w:r>
    </w:p>
    <w:tbl>
      <w:tblPr>
        <w:tblStyle w:val="TableGrid"/>
        <w:tblW w:w="10490" w:type="dxa"/>
        <w:tblInd w:w="-572" w:type="dxa"/>
        <w:tblLook w:val="04A0" w:firstRow="1" w:lastRow="0" w:firstColumn="1" w:lastColumn="0" w:noHBand="0" w:noVBand="1"/>
      </w:tblPr>
      <w:tblGrid>
        <w:gridCol w:w="5080"/>
        <w:gridCol w:w="5410"/>
      </w:tblGrid>
      <w:tr w:rsidR="004C307F" w:rsidRPr="004C307F" w14:paraId="48A1BFF4" w14:textId="77777777" w:rsidTr="008C7E70">
        <w:tc>
          <w:tcPr>
            <w:tcW w:w="10490" w:type="dxa"/>
            <w:gridSpan w:val="2"/>
          </w:tcPr>
          <w:p w14:paraId="08C6AB2E" w14:textId="1988FA04" w:rsidR="004C307F" w:rsidRPr="004C307F" w:rsidRDefault="004C307F" w:rsidP="008C7E70">
            <w:pPr>
              <w:jc w:val="center"/>
              <w:rPr>
                <w:rFonts w:ascii="Open Sans" w:hAnsi="Open Sans" w:cs="Open Sans"/>
                <w:b/>
                <w:sz w:val="20"/>
                <w:szCs w:val="20"/>
                <w:lang w:val="sr-Cyrl-RS"/>
              </w:rPr>
            </w:pPr>
            <w:r w:rsidRPr="004C307F">
              <w:rPr>
                <w:rFonts w:ascii="Open Sans" w:hAnsi="Open Sans" w:cs="Open Sans"/>
                <w:b/>
                <w:sz w:val="20"/>
                <w:szCs w:val="20"/>
                <w:lang w:val="sr-Cyrl-RS"/>
              </w:rPr>
              <w:t xml:space="preserve">Телевизор, носач за телевизор и </w:t>
            </w:r>
            <w:r w:rsidRPr="004C307F">
              <w:rPr>
                <w:rFonts w:ascii="Open Sans" w:hAnsi="Open Sans" w:cs="Open Sans"/>
                <w:b/>
                <w:sz w:val="20"/>
                <w:szCs w:val="20"/>
              </w:rPr>
              <w:t>sound bar</w:t>
            </w:r>
            <w:r w:rsidRPr="004C307F">
              <w:rPr>
                <w:rFonts w:ascii="Open Sans" w:hAnsi="Open Sans" w:cs="Open Sans"/>
                <w:b/>
                <w:sz w:val="20"/>
                <w:szCs w:val="20"/>
                <w:lang w:val="sr-Cyrl-RS"/>
              </w:rPr>
              <w:t xml:space="preserve"> звучник</w:t>
            </w:r>
          </w:p>
        </w:tc>
      </w:tr>
      <w:tr w:rsidR="004C307F" w:rsidRPr="004C307F" w14:paraId="56E3F743" w14:textId="77777777" w:rsidTr="008C7E70">
        <w:tc>
          <w:tcPr>
            <w:tcW w:w="5080" w:type="dxa"/>
          </w:tcPr>
          <w:p w14:paraId="004DCEFC" w14:textId="77777777" w:rsidR="004C307F" w:rsidRPr="004C307F" w:rsidRDefault="004C307F" w:rsidP="008C7E70">
            <w:pPr>
              <w:rPr>
                <w:rFonts w:ascii="Open Sans" w:hAnsi="Open Sans" w:cs="Open Sans"/>
                <w:b/>
                <w:sz w:val="20"/>
                <w:szCs w:val="20"/>
              </w:rPr>
            </w:pPr>
            <w:r w:rsidRPr="004C307F">
              <w:rPr>
                <w:rFonts w:ascii="Open Sans" w:hAnsi="Open Sans" w:cs="Open Sans"/>
                <w:b/>
                <w:sz w:val="20"/>
                <w:szCs w:val="20"/>
              </w:rPr>
              <w:t>Назив понуђача :</w:t>
            </w:r>
          </w:p>
        </w:tc>
        <w:tc>
          <w:tcPr>
            <w:tcW w:w="5410" w:type="dxa"/>
          </w:tcPr>
          <w:p w14:paraId="440A36C5" w14:textId="77777777" w:rsidR="004C307F" w:rsidRPr="004C307F" w:rsidRDefault="004C307F" w:rsidP="008C7E70">
            <w:pPr>
              <w:jc w:val="center"/>
              <w:rPr>
                <w:rFonts w:ascii="Open Sans" w:hAnsi="Open Sans" w:cs="Open Sans"/>
                <w:sz w:val="20"/>
                <w:szCs w:val="20"/>
              </w:rPr>
            </w:pPr>
          </w:p>
        </w:tc>
      </w:tr>
      <w:tr w:rsidR="004C307F" w:rsidRPr="004C307F" w14:paraId="09B02905" w14:textId="77777777" w:rsidTr="008C7E70">
        <w:tc>
          <w:tcPr>
            <w:tcW w:w="5080" w:type="dxa"/>
          </w:tcPr>
          <w:p w14:paraId="0291A973" w14:textId="77777777" w:rsidR="004C307F" w:rsidRPr="004C307F" w:rsidRDefault="004C307F" w:rsidP="008C7E70">
            <w:pPr>
              <w:rPr>
                <w:rFonts w:ascii="Open Sans" w:hAnsi="Open Sans" w:cs="Open Sans"/>
                <w:b/>
                <w:sz w:val="20"/>
                <w:szCs w:val="20"/>
              </w:rPr>
            </w:pPr>
            <w:r w:rsidRPr="004C307F">
              <w:rPr>
                <w:rFonts w:ascii="Open Sans" w:hAnsi="Open Sans" w:cs="Open Sans"/>
                <w:b/>
                <w:sz w:val="20"/>
                <w:szCs w:val="20"/>
              </w:rPr>
              <w:t>Седиште :</w:t>
            </w:r>
          </w:p>
        </w:tc>
        <w:tc>
          <w:tcPr>
            <w:tcW w:w="5410" w:type="dxa"/>
          </w:tcPr>
          <w:p w14:paraId="291E47AB" w14:textId="77777777" w:rsidR="004C307F" w:rsidRPr="004C307F" w:rsidRDefault="004C307F" w:rsidP="008C7E70">
            <w:pPr>
              <w:jc w:val="center"/>
              <w:rPr>
                <w:rFonts w:ascii="Open Sans" w:hAnsi="Open Sans" w:cs="Open Sans"/>
                <w:sz w:val="20"/>
                <w:szCs w:val="20"/>
              </w:rPr>
            </w:pPr>
          </w:p>
        </w:tc>
      </w:tr>
      <w:tr w:rsidR="004C307F" w:rsidRPr="004C307F" w14:paraId="0B80E536" w14:textId="77777777" w:rsidTr="008C7E70">
        <w:tc>
          <w:tcPr>
            <w:tcW w:w="5080" w:type="dxa"/>
          </w:tcPr>
          <w:p w14:paraId="46224A48" w14:textId="77777777" w:rsidR="004C307F" w:rsidRPr="004C307F" w:rsidRDefault="004C307F" w:rsidP="008C7E70">
            <w:pPr>
              <w:rPr>
                <w:rFonts w:ascii="Open Sans" w:hAnsi="Open Sans" w:cs="Open Sans"/>
                <w:b/>
                <w:sz w:val="20"/>
                <w:szCs w:val="20"/>
              </w:rPr>
            </w:pPr>
            <w:r w:rsidRPr="004C307F">
              <w:rPr>
                <w:rFonts w:ascii="Open Sans" w:hAnsi="Open Sans" w:cs="Open Sans"/>
                <w:b/>
                <w:sz w:val="20"/>
                <w:szCs w:val="20"/>
              </w:rPr>
              <w:t>Улица и број :</w:t>
            </w:r>
          </w:p>
        </w:tc>
        <w:tc>
          <w:tcPr>
            <w:tcW w:w="5410" w:type="dxa"/>
          </w:tcPr>
          <w:p w14:paraId="2C887F1A" w14:textId="77777777" w:rsidR="004C307F" w:rsidRPr="004C307F" w:rsidRDefault="004C307F" w:rsidP="008C7E70">
            <w:pPr>
              <w:jc w:val="center"/>
              <w:rPr>
                <w:rFonts w:ascii="Open Sans" w:hAnsi="Open Sans" w:cs="Open Sans"/>
                <w:sz w:val="20"/>
                <w:szCs w:val="20"/>
              </w:rPr>
            </w:pPr>
          </w:p>
        </w:tc>
      </w:tr>
      <w:tr w:rsidR="004C307F" w:rsidRPr="004C307F" w14:paraId="2F45E6EF" w14:textId="77777777" w:rsidTr="008C7E70">
        <w:tc>
          <w:tcPr>
            <w:tcW w:w="5080" w:type="dxa"/>
          </w:tcPr>
          <w:p w14:paraId="6AE5F725" w14:textId="77777777" w:rsidR="004C307F" w:rsidRPr="004C307F" w:rsidRDefault="004C307F" w:rsidP="008C7E70">
            <w:pPr>
              <w:rPr>
                <w:rFonts w:ascii="Open Sans" w:hAnsi="Open Sans" w:cs="Open Sans"/>
                <w:b/>
                <w:sz w:val="20"/>
                <w:szCs w:val="20"/>
              </w:rPr>
            </w:pPr>
            <w:r w:rsidRPr="004C307F">
              <w:rPr>
                <w:rFonts w:ascii="Open Sans" w:hAnsi="Open Sans" w:cs="Open Sans"/>
                <w:b/>
                <w:sz w:val="20"/>
                <w:szCs w:val="20"/>
              </w:rPr>
              <w:t>Е-маил адреса :</w:t>
            </w:r>
          </w:p>
        </w:tc>
        <w:tc>
          <w:tcPr>
            <w:tcW w:w="5410" w:type="dxa"/>
          </w:tcPr>
          <w:p w14:paraId="13473EEE" w14:textId="77777777" w:rsidR="004C307F" w:rsidRPr="004C307F" w:rsidRDefault="004C307F" w:rsidP="008C7E70">
            <w:pPr>
              <w:jc w:val="center"/>
              <w:rPr>
                <w:rFonts w:ascii="Open Sans" w:hAnsi="Open Sans" w:cs="Open Sans"/>
                <w:sz w:val="20"/>
                <w:szCs w:val="20"/>
              </w:rPr>
            </w:pPr>
          </w:p>
        </w:tc>
      </w:tr>
      <w:tr w:rsidR="004C307F" w:rsidRPr="004C307F" w14:paraId="7F5AB765" w14:textId="77777777" w:rsidTr="008C7E70">
        <w:tc>
          <w:tcPr>
            <w:tcW w:w="5080" w:type="dxa"/>
          </w:tcPr>
          <w:p w14:paraId="27B93AB0" w14:textId="77777777" w:rsidR="004C307F" w:rsidRPr="004C307F" w:rsidRDefault="004C307F" w:rsidP="008C7E70">
            <w:pPr>
              <w:rPr>
                <w:rFonts w:ascii="Open Sans" w:hAnsi="Open Sans" w:cs="Open Sans"/>
                <w:b/>
                <w:sz w:val="20"/>
                <w:szCs w:val="20"/>
              </w:rPr>
            </w:pPr>
            <w:r w:rsidRPr="004C307F">
              <w:rPr>
                <w:rFonts w:ascii="Open Sans" w:hAnsi="Open Sans" w:cs="Open Sans"/>
                <w:b/>
                <w:sz w:val="20"/>
                <w:szCs w:val="20"/>
              </w:rPr>
              <w:t>Матични број :</w:t>
            </w:r>
          </w:p>
        </w:tc>
        <w:tc>
          <w:tcPr>
            <w:tcW w:w="5410" w:type="dxa"/>
          </w:tcPr>
          <w:p w14:paraId="080D3FF1" w14:textId="77777777" w:rsidR="004C307F" w:rsidRPr="004C307F" w:rsidRDefault="004C307F" w:rsidP="008C7E70">
            <w:pPr>
              <w:jc w:val="center"/>
              <w:rPr>
                <w:rFonts w:ascii="Open Sans" w:hAnsi="Open Sans" w:cs="Open Sans"/>
                <w:sz w:val="20"/>
                <w:szCs w:val="20"/>
              </w:rPr>
            </w:pPr>
          </w:p>
        </w:tc>
      </w:tr>
      <w:tr w:rsidR="004C307F" w:rsidRPr="004C307F" w14:paraId="79CA30BB" w14:textId="77777777" w:rsidTr="008C7E70">
        <w:tc>
          <w:tcPr>
            <w:tcW w:w="5080" w:type="dxa"/>
          </w:tcPr>
          <w:p w14:paraId="563A9C65" w14:textId="77777777" w:rsidR="004C307F" w:rsidRPr="004C307F" w:rsidRDefault="004C307F" w:rsidP="008C7E70">
            <w:pPr>
              <w:rPr>
                <w:rFonts w:ascii="Open Sans" w:hAnsi="Open Sans" w:cs="Open Sans"/>
                <w:b/>
                <w:sz w:val="20"/>
                <w:szCs w:val="20"/>
              </w:rPr>
            </w:pPr>
            <w:r w:rsidRPr="004C307F">
              <w:rPr>
                <w:rFonts w:ascii="Open Sans" w:hAnsi="Open Sans" w:cs="Open Sans"/>
                <w:b/>
                <w:sz w:val="20"/>
                <w:szCs w:val="20"/>
              </w:rPr>
              <w:t>ПИБ :</w:t>
            </w:r>
          </w:p>
        </w:tc>
        <w:tc>
          <w:tcPr>
            <w:tcW w:w="5410" w:type="dxa"/>
          </w:tcPr>
          <w:p w14:paraId="218EAE87" w14:textId="77777777" w:rsidR="004C307F" w:rsidRPr="004C307F" w:rsidRDefault="004C307F" w:rsidP="008C7E70">
            <w:pPr>
              <w:jc w:val="center"/>
              <w:rPr>
                <w:rFonts w:ascii="Open Sans" w:hAnsi="Open Sans" w:cs="Open Sans"/>
                <w:sz w:val="20"/>
                <w:szCs w:val="20"/>
              </w:rPr>
            </w:pPr>
          </w:p>
        </w:tc>
      </w:tr>
      <w:tr w:rsidR="004C307F" w:rsidRPr="004C307F" w14:paraId="12E0CB1F" w14:textId="77777777" w:rsidTr="008C7E70">
        <w:tc>
          <w:tcPr>
            <w:tcW w:w="5080" w:type="dxa"/>
          </w:tcPr>
          <w:p w14:paraId="5CBC5EE8" w14:textId="77777777" w:rsidR="004C307F" w:rsidRPr="004C307F" w:rsidRDefault="004C307F" w:rsidP="008C7E70">
            <w:pPr>
              <w:rPr>
                <w:rFonts w:ascii="Open Sans" w:hAnsi="Open Sans" w:cs="Open Sans"/>
                <w:b/>
                <w:sz w:val="20"/>
                <w:szCs w:val="20"/>
              </w:rPr>
            </w:pPr>
            <w:r w:rsidRPr="004C307F">
              <w:rPr>
                <w:rFonts w:ascii="Open Sans" w:hAnsi="Open Sans" w:cs="Open Sans"/>
                <w:b/>
                <w:sz w:val="20"/>
                <w:szCs w:val="20"/>
              </w:rPr>
              <w:t>Текући рачун и назив банке:</w:t>
            </w:r>
          </w:p>
        </w:tc>
        <w:tc>
          <w:tcPr>
            <w:tcW w:w="5410" w:type="dxa"/>
          </w:tcPr>
          <w:p w14:paraId="4191D68E" w14:textId="77777777" w:rsidR="004C307F" w:rsidRPr="004C307F" w:rsidRDefault="004C307F" w:rsidP="008C7E70">
            <w:pPr>
              <w:jc w:val="center"/>
              <w:rPr>
                <w:rFonts w:ascii="Open Sans" w:hAnsi="Open Sans" w:cs="Open Sans"/>
                <w:sz w:val="20"/>
                <w:szCs w:val="20"/>
              </w:rPr>
            </w:pPr>
          </w:p>
        </w:tc>
      </w:tr>
      <w:tr w:rsidR="004C307F" w:rsidRPr="004C307F" w14:paraId="282CD9C8" w14:textId="77777777" w:rsidTr="008C7E70">
        <w:tc>
          <w:tcPr>
            <w:tcW w:w="5080" w:type="dxa"/>
          </w:tcPr>
          <w:p w14:paraId="54DD2D51" w14:textId="77777777" w:rsidR="004C307F" w:rsidRPr="004C307F" w:rsidRDefault="004C307F" w:rsidP="008C7E70">
            <w:pPr>
              <w:rPr>
                <w:rFonts w:ascii="Open Sans" w:hAnsi="Open Sans" w:cs="Open Sans"/>
                <w:b/>
                <w:sz w:val="20"/>
                <w:szCs w:val="20"/>
              </w:rPr>
            </w:pPr>
            <w:r w:rsidRPr="004C307F">
              <w:rPr>
                <w:rFonts w:ascii="Open Sans" w:hAnsi="Open Sans" w:cs="Open Sans"/>
                <w:b/>
                <w:sz w:val="20"/>
                <w:szCs w:val="20"/>
              </w:rPr>
              <w:t>Контакт особа- Име, презиме, контакт телефон, маил:</w:t>
            </w:r>
          </w:p>
        </w:tc>
        <w:tc>
          <w:tcPr>
            <w:tcW w:w="5410" w:type="dxa"/>
          </w:tcPr>
          <w:p w14:paraId="44205A16" w14:textId="77777777" w:rsidR="004C307F" w:rsidRPr="004C307F" w:rsidRDefault="004C307F" w:rsidP="008C7E70">
            <w:pPr>
              <w:jc w:val="center"/>
              <w:rPr>
                <w:rFonts w:ascii="Open Sans" w:hAnsi="Open Sans" w:cs="Open Sans"/>
                <w:sz w:val="20"/>
                <w:szCs w:val="20"/>
              </w:rPr>
            </w:pPr>
          </w:p>
        </w:tc>
      </w:tr>
      <w:tr w:rsidR="004C307F" w:rsidRPr="004C307F" w14:paraId="4C0396DE" w14:textId="77777777" w:rsidTr="008C7E70">
        <w:tc>
          <w:tcPr>
            <w:tcW w:w="5080" w:type="dxa"/>
          </w:tcPr>
          <w:p w14:paraId="796969F3" w14:textId="5504AF2F" w:rsidR="004C307F" w:rsidRPr="004C307F" w:rsidRDefault="004C307F" w:rsidP="008C7E70">
            <w:pPr>
              <w:rPr>
                <w:rFonts w:ascii="Open Sans" w:hAnsi="Open Sans" w:cs="Open Sans"/>
                <w:b/>
                <w:sz w:val="20"/>
                <w:szCs w:val="20"/>
                <w:lang w:val="sr-Cyrl-RS"/>
              </w:rPr>
            </w:pPr>
            <w:r w:rsidRPr="004C307F">
              <w:rPr>
                <w:rFonts w:ascii="Open Sans" w:hAnsi="Open Sans" w:cs="Open Sans"/>
                <w:b/>
                <w:sz w:val="20"/>
                <w:szCs w:val="20"/>
                <w:lang w:val="sr-Cyrl-RS"/>
              </w:rPr>
              <w:t>Лице овлашћено за потписивање уговора</w:t>
            </w:r>
          </w:p>
        </w:tc>
        <w:tc>
          <w:tcPr>
            <w:tcW w:w="5410" w:type="dxa"/>
          </w:tcPr>
          <w:p w14:paraId="5C127AF3" w14:textId="77777777" w:rsidR="004C307F" w:rsidRPr="004C307F" w:rsidRDefault="004C307F" w:rsidP="008C7E70">
            <w:pPr>
              <w:jc w:val="center"/>
              <w:rPr>
                <w:rFonts w:ascii="Open Sans" w:hAnsi="Open Sans" w:cs="Open Sans"/>
                <w:sz w:val="20"/>
                <w:szCs w:val="20"/>
              </w:rPr>
            </w:pPr>
          </w:p>
        </w:tc>
      </w:tr>
    </w:tbl>
    <w:p w14:paraId="3E3B6CE5" w14:textId="77777777" w:rsidR="00D47F8B" w:rsidRPr="004C307F" w:rsidRDefault="00D47F8B" w:rsidP="00661963">
      <w:pPr>
        <w:jc w:val="center"/>
        <w:rPr>
          <w:rFonts w:ascii="Open Sans" w:hAnsi="Open Sans" w:cs="Open Sans"/>
          <w:b/>
          <w:bCs/>
          <w:iCs/>
          <w:kern w:val="2"/>
          <w:sz w:val="20"/>
          <w:szCs w:val="20"/>
          <w:lang w:val="sr-Cyrl-RS" w:eastAsia="ar-SA"/>
        </w:rPr>
      </w:pPr>
    </w:p>
    <w:p w14:paraId="58A01FBA" w14:textId="77777777" w:rsidR="004C307F" w:rsidRPr="004C307F" w:rsidRDefault="004C307F" w:rsidP="004C307F">
      <w:pPr>
        <w:pStyle w:val="NoSpacing"/>
        <w:spacing w:after="160"/>
        <w:rPr>
          <w:rFonts w:ascii="Open Sans" w:eastAsia="Times New Roman" w:hAnsi="Open Sans" w:cs="Open Sans"/>
          <w:sz w:val="20"/>
          <w:szCs w:val="20"/>
          <w:lang w:val="sr-Cyrl-RS" w:eastAsia="sr-Cyrl-CS"/>
        </w:rPr>
      </w:pPr>
      <w:r w:rsidRPr="004C307F">
        <w:rPr>
          <w:rFonts w:ascii="Open Sans" w:eastAsia="Times New Roman" w:hAnsi="Open Sans" w:cs="Open Sans"/>
          <w:sz w:val="20"/>
          <w:szCs w:val="20"/>
          <w:lang w:val="sr-Cyrl-RS" w:eastAsia="sr-Cyrl-CS"/>
        </w:rPr>
        <w:t>Навести да ли је понуђач у систему ПДВ (заокружити):               ДА                   НЕ</w:t>
      </w:r>
    </w:p>
    <w:p w14:paraId="68082239" w14:textId="7591E331" w:rsidR="004C307F" w:rsidRPr="004C307F" w:rsidRDefault="004C307F" w:rsidP="004C307F">
      <w:pPr>
        <w:autoSpaceDE w:val="0"/>
        <w:autoSpaceDN w:val="0"/>
        <w:adjustRightInd w:val="0"/>
        <w:rPr>
          <w:rFonts w:ascii="Open Sans" w:hAnsi="Open Sans" w:cs="Open Sans"/>
          <w:b/>
          <w:bCs/>
          <w:sz w:val="20"/>
          <w:szCs w:val="20"/>
          <w:lang w:val="sr-Cyrl-RS"/>
        </w:rPr>
      </w:pPr>
      <w:r w:rsidRPr="004C307F">
        <w:rPr>
          <w:rFonts w:ascii="Open Sans" w:hAnsi="Open Sans" w:cs="Open Sans"/>
          <w:b/>
          <w:bCs/>
          <w:sz w:val="20"/>
          <w:szCs w:val="20"/>
          <w:lang w:val="sr-Cyrl-RS"/>
        </w:rPr>
        <w:t xml:space="preserve">НАПОМЕНА: </w:t>
      </w:r>
    </w:p>
    <w:p w14:paraId="1B15C1C5" w14:textId="77777777" w:rsidR="004C307F" w:rsidRPr="004C307F" w:rsidRDefault="004C307F" w:rsidP="004C307F">
      <w:pPr>
        <w:autoSpaceDE w:val="0"/>
        <w:autoSpaceDN w:val="0"/>
        <w:adjustRightInd w:val="0"/>
        <w:rPr>
          <w:rFonts w:ascii="Open Sans" w:hAnsi="Open Sans" w:cs="Open Sans"/>
          <w:sz w:val="20"/>
          <w:szCs w:val="20"/>
          <w:lang w:val="sr-Cyrl-RS"/>
        </w:rPr>
      </w:pPr>
      <w:r w:rsidRPr="004C307F">
        <w:rPr>
          <w:rFonts w:ascii="Open Sans" w:hAnsi="Open Sans" w:cs="Open Sans"/>
          <w:sz w:val="20"/>
          <w:szCs w:val="20"/>
          <w:lang w:val="sr-Cyrl-RS"/>
        </w:rPr>
        <w:t>Понуђач који није у систему ПДВ не попуњава колоне 6. и 7.</w:t>
      </w:r>
    </w:p>
    <w:p w14:paraId="5F01EDAE" w14:textId="77777777" w:rsidR="004C307F" w:rsidRPr="004C307F" w:rsidRDefault="004C307F" w:rsidP="00661963">
      <w:pPr>
        <w:jc w:val="center"/>
        <w:rPr>
          <w:rFonts w:ascii="Open Sans" w:hAnsi="Open Sans" w:cs="Open Sans"/>
          <w:b/>
          <w:bCs/>
          <w:iCs/>
          <w:kern w:val="2"/>
          <w:sz w:val="20"/>
          <w:szCs w:val="20"/>
          <w:lang w:val="sr-Cyrl-RS" w:eastAsia="ar-SA"/>
        </w:rPr>
      </w:pPr>
    </w:p>
    <w:tbl>
      <w:tblPr>
        <w:tblpPr w:leftFromText="180" w:rightFromText="180" w:vertAnchor="text" w:horzAnchor="margin" w:tblpXSpec="center" w:tblpY="140"/>
        <w:tblW w:w="10241" w:type="dxa"/>
        <w:tblLayout w:type="fixed"/>
        <w:tblLook w:val="04A0" w:firstRow="1" w:lastRow="0" w:firstColumn="1" w:lastColumn="0" w:noHBand="0" w:noVBand="1"/>
      </w:tblPr>
      <w:tblGrid>
        <w:gridCol w:w="658"/>
        <w:gridCol w:w="3732"/>
        <w:gridCol w:w="708"/>
        <w:gridCol w:w="1418"/>
        <w:gridCol w:w="992"/>
        <w:gridCol w:w="1418"/>
        <w:gridCol w:w="1315"/>
      </w:tblGrid>
      <w:tr w:rsidR="005313B9" w:rsidRPr="0027716C" w14:paraId="01914B4A" w14:textId="77777777" w:rsidTr="005313B9">
        <w:trPr>
          <w:trHeight w:val="269"/>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4C0A1" w14:textId="45DC8E11" w:rsidR="004C307F" w:rsidRPr="004C307F" w:rsidRDefault="004C307F" w:rsidP="004C307F">
            <w:pPr>
              <w:jc w:val="center"/>
              <w:rPr>
                <w:rFonts w:ascii="Open Sans" w:hAnsi="Open Sans" w:cs="Open Sans"/>
                <w:color w:val="000000"/>
                <w:sz w:val="20"/>
                <w:szCs w:val="20"/>
              </w:rPr>
            </w:pPr>
            <w:r w:rsidRPr="004C307F">
              <w:rPr>
                <w:rFonts w:ascii="Open Sans" w:hAnsi="Open Sans" w:cs="Open Sans"/>
                <w:b/>
                <w:sz w:val="20"/>
                <w:szCs w:val="20"/>
              </w:rPr>
              <w:t>Р.бр</w:t>
            </w:r>
          </w:p>
        </w:tc>
        <w:tc>
          <w:tcPr>
            <w:tcW w:w="3732" w:type="dxa"/>
            <w:tcBorders>
              <w:top w:val="single" w:sz="4" w:space="0" w:color="auto"/>
              <w:left w:val="nil"/>
              <w:bottom w:val="single" w:sz="4" w:space="0" w:color="auto"/>
              <w:right w:val="nil"/>
            </w:tcBorders>
            <w:shd w:val="clear" w:color="auto" w:fill="auto"/>
            <w:vAlign w:val="center"/>
          </w:tcPr>
          <w:p w14:paraId="20FEC27F" w14:textId="77777777" w:rsidR="004C307F" w:rsidRPr="004C307F" w:rsidRDefault="004C307F" w:rsidP="004C307F">
            <w:pPr>
              <w:jc w:val="center"/>
              <w:rPr>
                <w:rFonts w:ascii="Open Sans" w:hAnsi="Open Sans" w:cs="Open Sans"/>
                <w:color w:val="000000"/>
                <w:sz w:val="20"/>
                <w:szCs w:val="20"/>
              </w:rPr>
            </w:pPr>
            <w:r w:rsidRPr="004C307F">
              <w:rPr>
                <w:rFonts w:ascii="Open Sans" w:hAnsi="Open Sans" w:cs="Open Sans"/>
                <w:b/>
                <w:sz w:val="20"/>
                <w:szCs w:val="20"/>
              </w:rPr>
              <w:t>Опис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84C17" w14:textId="77777777" w:rsidR="004C307F" w:rsidRPr="004C307F" w:rsidRDefault="004C307F" w:rsidP="004C307F">
            <w:pPr>
              <w:jc w:val="center"/>
              <w:rPr>
                <w:rFonts w:ascii="Open Sans" w:hAnsi="Open Sans" w:cs="Open Sans"/>
                <w:color w:val="000000"/>
                <w:sz w:val="20"/>
                <w:szCs w:val="20"/>
              </w:rPr>
            </w:pPr>
            <w:r w:rsidRPr="004C307F">
              <w:rPr>
                <w:rFonts w:ascii="Open Sans" w:hAnsi="Open Sans" w:cs="Open Sans"/>
                <w:b/>
                <w:sz w:val="20"/>
                <w:szCs w:val="20"/>
              </w:rPr>
              <w:t>Ком.</w:t>
            </w:r>
          </w:p>
        </w:tc>
        <w:tc>
          <w:tcPr>
            <w:tcW w:w="1418" w:type="dxa"/>
            <w:tcBorders>
              <w:top w:val="single" w:sz="4" w:space="0" w:color="auto"/>
              <w:left w:val="single" w:sz="4" w:space="0" w:color="auto"/>
              <w:bottom w:val="single" w:sz="4" w:space="0" w:color="auto"/>
              <w:right w:val="single" w:sz="4" w:space="0" w:color="auto"/>
            </w:tcBorders>
            <w:vAlign w:val="center"/>
          </w:tcPr>
          <w:p w14:paraId="6A0BF2E8" w14:textId="77777777" w:rsidR="004C307F" w:rsidRPr="004C307F" w:rsidRDefault="004C307F" w:rsidP="004C307F">
            <w:pPr>
              <w:jc w:val="center"/>
              <w:rPr>
                <w:rFonts w:ascii="Open Sans" w:hAnsi="Open Sans" w:cs="Open Sans"/>
                <w:color w:val="000000"/>
                <w:sz w:val="20"/>
                <w:szCs w:val="20"/>
              </w:rPr>
            </w:pPr>
            <w:r w:rsidRPr="004C307F">
              <w:rPr>
                <w:rFonts w:ascii="Open Sans" w:hAnsi="Open Sans" w:cs="Open Sans"/>
                <w:b/>
                <w:sz w:val="20"/>
                <w:szCs w:val="20"/>
              </w:rPr>
              <w:t>Јединична цена без ПДВ-а</w:t>
            </w:r>
          </w:p>
        </w:tc>
        <w:tc>
          <w:tcPr>
            <w:tcW w:w="992" w:type="dxa"/>
            <w:tcBorders>
              <w:top w:val="single" w:sz="4" w:space="0" w:color="auto"/>
              <w:left w:val="single" w:sz="4" w:space="0" w:color="auto"/>
              <w:bottom w:val="single" w:sz="4" w:space="0" w:color="auto"/>
              <w:right w:val="single" w:sz="4" w:space="0" w:color="auto"/>
            </w:tcBorders>
            <w:vAlign w:val="center"/>
          </w:tcPr>
          <w:p w14:paraId="6772A557" w14:textId="77777777" w:rsidR="004C307F" w:rsidRPr="004C307F" w:rsidRDefault="004C307F" w:rsidP="004C307F">
            <w:pPr>
              <w:jc w:val="center"/>
              <w:rPr>
                <w:rFonts w:ascii="Open Sans" w:hAnsi="Open Sans" w:cs="Open Sans"/>
                <w:color w:val="000000"/>
                <w:sz w:val="20"/>
                <w:szCs w:val="20"/>
              </w:rPr>
            </w:pPr>
            <w:r w:rsidRPr="004C307F">
              <w:rPr>
                <w:rFonts w:ascii="Open Sans" w:hAnsi="Open Sans" w:cs="Open Sans"/>
                <w:b/>
                <w:sz w:val="20"/>
                <w:szCs w:val="20"/>
              </w:rPr>
              <w:t>Укупна цена без ПДВ-а</w:t>
            </w:r>
          </w:p>
        </w:tc>
        <w:tc>
          <w:tcPr>
            <w:tcW w:w="1418" w:type="dxa"/>
            <w:tcBorders>
              <w:top w:val="single" w:sz="4" w:space="0" w:color="auto"/>
              <w:left w:val="single" w:sz="4" w:space="0" w:color="auto"/>
              <w:bottom w:val="single" w:sz="4" w:space="0" w:color="auto"/>
              <w:right w:val="single" w:sz="4" w:space="0" w:color="auto"/>
            </w:tcBorders>
            <w:vAlign w:val="center"/>
          </w:tcPr>
          <w:p w14:paraId="343DEC7F" w14:textId="77777777" w:rsidR="004C307F" w:rsidRPr="004C307F" w:rsidRDefault="004C307F" w:rsidP="004C307F">
            <w:pPr>
              <w:jc w:val="center"/>
              <w:rPr>
                <w:rFonts w:ascii="Open Sans" w:hAnsi="Open Sans" w:cs="Open Sans"/>
                <w:b/>
                <w:sz w:val="20"/>
                <w:szCs w:val="20"/>
                <w:lang w:val="sr-Cyrl-RS"/>
              </w:rPr>
            </w:pPr>
            <w:r w:rsidRPr="004C307F">
              <w:rPr>
                <w:rFonts w:ascii="Open Sans" w:hAnsi="Open Sans" w:cs="Open Sans"/>
                <w:b/>
                <w:sz w:val="20"/>
                <w:szCs w:val="20"/>
                <w:lang w:val="sr-Cyrl-RS"/>
              </w:rPr>
              <w:t>Јединична цена са ПДВ</w:t>
            </w:r>
          </w:p>
        </w:tc>
        <w:tc>
          <w:tcPr>
            <w:tcW w:w="1315" w:type="dxa"/>
            <w:tcBorders>
              <w:top w:val="single" w:sz="4" w:space="0" w:color="auto"/>
              <w:left w:val="single" w:sz="4" w:space="0" w:color="auto"/>
              <w:bottom w:val="single" w:sz="4" w:space="0" w:color="auto"/>
              <w:right w:val="single" w:sz="4" w:space="0" w:color="auto"/>
            </w:tcBorders>
            <w:vAlign w:val="center"/>
          </w:tcPr>
          <w:p w14:paraId="46A6A192" w14:textId="77777777" w:rsidR="004C307F" w:rsidRPr="004C307F" w:rsidRDefault="004C307F" w:rsidP="004C307F">
            <w:pPr>
              <w:jc w:val="center"/>
              <w:rPr>
                <w:rFonts w:ascii="Open Sans" w:hAnsi="Open Sans" w:cs="Open Sans"/>
                <w:color w:val="000000"/>
                <w:sz w:val="20"/>
                <w:szCs w:val="20"/>
                <w:lang w:val="sr-Cyrl-RS"/>
              </w:rPr>
            </w:pPr>
            <w:r w:rsidRPr="004C307F">
              <w:rPr>
                <w:rFonts w:ascii="Open Sans" w:hAnsi="Open Sans" w:cs="Open Sans"/>
                <w:b/>
                <w:sz w:val="20"/>
                <w:szCs w:val="20"/>
                <w:lang w:val="sr-Cyrl-RS"/>
              </w:rPr>
              <w:t>Укупна цена са ПДВ-ом</w:t>
            </w:r>
          </w:p>
        </w:tc>
      </w:tr>
      <w:tr w:rsidR="005313B9" w:rsidRPr="004C307F" w14:paraId="08D83B41" w14:textId="77777777" w:rsidTr="005313B9">
        <w:trPr>
          <w:trHeight w:val="269"/>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202EA" w14:textId="77777777" w:rsidR="004C307F" w:rsidRPr="004C307F" w:rsidRDefault="004C307F" w:rsidP="004C307F">
            <w:pPr>
              <w:jc w:val="center"/>
              <w:rPr>
                <w:rFonts w:ascii="Open Sans" w:hAnsi="Open Sans" w:cs="Open Sans"/>
                <w:b/>
                <w:bCs/>
                <w:color w:val="000000"/>
                <w:sz w:val="20"/>
                <w:szCs w:val="20"/>
              </w:rPr>
            </w:pPr>
            <w:r w:rsidRPr="004C307F">
              <w:rPr>
                <w:rFonts w:ascii="Open Sans" w:hAnsi="Open Sans" w:cs="Open Sans"/>
                <w:b/>
                <w:bCs/>
                <w:color w:val="000000"/>
                <w:sz w:val="20"/>
                <w:szCs w:val="20"/>
              </w:rPr>
              <w:t>1.</w:t>
            </w:r>
          </w:p>
        </w:tc>
        <w:tc>
          <w:tcPr>
            <w:tcW w:w="3732" w:type="dxa"/>
            <w:tcBorders>
              <w:top w:val="single" w:sz="4" w:space="0" w:color="auto"/>
              <w:left w:val="nil"/>
              <w:bottom w:val="single" w:sz="4" w:space="0" w:color="auto"/>
              <w:right w:val="nil"/>
            </w:tcBorders>
            <w:shd w:val="clear" w:color="auto" w:fill="auto"/>
            <w:vAlign w:val="center"/>
          </w:tcPr>
          <w:p w14:paraId="6E36AB37" w14:textId="77777777" w:rsidR="004C307F" w:rsidRPr="004C307F" w:rsidRDefault="004C307F" w:rsidP="004C307F">
            <w:pPr>
              <w:jc w:val="center"/>
              <w:rPr>
                <w:rFonts w:ascii="Open Sans" w:hAnsi="Open Sans" w:cs="Open Sans"/>
                <w:b/>
                <w:bCs/>
                <w:color w:val="000000"/>
                <w:sz w:val="20"/>
                <w:szCs w:val="20"/>
              </w:rPr>
            </w:pPr>
            <w:r w:rsidRPr="004C307F">
              <w:rPr>
                <w:rFonts w:ascii="Open Sans" w:hAnsi="Open Sans" w:cs="Open Sans"/>
                <w:b/>
                <w:bCs/>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34AFA" w14:textId="77777777" w:rsidR="004C307F" w:rsidRPr="004C307F" w:rsidRDefault="004C307F" w:rsidP="004C307F">
            <w:pPr>
              <w:jc w:val="center"/>
              <w:rPr>
                <w:rFonts w:ascii="Open Sans" w:hAnsi="Open Sans" w:cs="Open Sans"/>
                <w:b/>
                <w:bCs/>
                <w:color w:val="000000"/>
                <w:sz w:val="20"/>
                <w:szCs w:val="20"/>
              </w:rPr>
            </w:pPr>
            <w:r w:rsidRPr="004C307F">
              <w:rPr>
                <w:rFonts w:ascii="Open Sans" w:hAnsi="Open Sans" w:cs="Open Sans"/>
                <w:b/>
                <w:bCs/>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1070252D" w14:textId="77777777" w:rsidR="004C307F" w:rsidRPr="004C307F" w:rsidRDefault="004C307F" w:rsidP="004C307F">
            <w:pPr>
              <w:jc w:val="center"/>
              <w:rPr>
                <w:rFonts w:ascii="Open Sans" w:hAnsi="Open Sans" w:cs="Open Sans"/>
                <w:b/>
                <w:bCs/>
                <w:color w:val="000000"/>
                <w:sz w:val="20"/>
                <w:szCs w:val="20"/>
              </w:rPr>
            </w:pPr>
            <w:r w:rsidRPr="004C307F">
              <w:rPr>
                <w:rFonts w:ascii="Open Sans" w:hAnsi="Open Sans" w:cs="Open Sans"/>
                <w:b/>
                <w:bCs/>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394EE659" w14:textId="77777777" w:rsidR="004C307F" w:rsidRPr="004C307F" w:rsidRDefault="004C307F" w:rsidP="004C307F">
            <w:pPr>
              <w:jc w:val="center"/>
              <w:rPr>
                <w:rFonts w:ascii="Open Sans" w:hAnsi="Open Sans" w:cs="Open Sans"/>
                <w:b/>
                <w:bCs/>
                <w:color w:val="000000"/>
                <w:sz w:val="20"/>
                <w:szCs w:val="20"/>
              </w:rPr>
            </w:pPr>
            <w:r w:rsidRPr="004C307F">
              <w:rPr>
                <w:rFonts w:ascii="Open Sans" w:hAnsi="Open Sans" w:cs="Open Sans"/>
                <w:b/>
                <w:bCs/>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22E7A43F" w14:textId="078F3307" w:rsidR="004C307F" w:rsidRPr="004C307F" w:rsidRDefault="004C307F" w:rsidP="004C307F">
            <w:pPr>
              <w:jc w:val="center"/>
              <w:rPr>
                <w:rFonts w:ascii="Open Sans" w:hAnsi="Open Sans" w:cs="Open Sans"/>
                <w:b/>
                <w:bCs/>
                <w:color w:val="000000"/>
                <w:sz w:val="20"/>
                <w:szCs w:val="20"/>
                <w:lang w:val="sr-Cyrl-RS"/>
              </w:rPr>
            </w:pPr>
            <w:r w:rsidRPr="004C307F">
              <w:rPr>
                <w:rFonts w:ascii="Open Sans" w:hAnsi="Open Sans" w:cs="Open Sans"/>
                <w:b/>
                <w:bCs/>
                <w:color w:val="000000"/>
                <w:sz w:val="20"/>
                <w:szCs w:val="20"/>
                <w:lang w:val="sr-Cyrl-RS"/>
              </w:rPr>
              <w:t>6.</w:t>
            </w:r>
          </w:p>
        </w:tc>
        <w:tc>
          <w:tcPr>
            <w:tcW w:w="1315" w:type="dxa"/>
            <w:tcBorders>
              <w:top w:val="single" w:sz="4" w:space="0" w:color="auto"/>
              <w:left w:val="single" w:sz="4" w:space="0" w:color="auto"/>
              <w:bottom w:val="single" w:sz="4" w:space="0" w:color="auto"/>
              <w:right w:val="single" w:sz="4" w:space="0" w:color="auto"/>
            </w:tcBorders>
            <w:vAlign w:val="center"/>
          </w:tcPr>
          <w:p w14:paraId="2B94DC68" w14:textId="2F407560" w:rsidR="004C307F" w:rsidRPr="004C307F" w:rsidRDefault="004C307F" w:rsidP="004C307F">
            <w:pPr>
              <w:jc w:val="center"/>
              <w:rPr>
                <w:rFonts w:ascii="Open Sans" w:hAnsi="Open Sans" w:cs="Open Sans"/>
                <w:b/>
                <w:bCs/>
                <w:color w:val="000000"/>
                <w:sz w:val="20"/>
                <w:szCs w:val="20"/>
              </w:rPr>
            </w:pPr>
            <w:r w:rsidRPr="004C307F">
              <w:rPr>
                <w:rFonts w:ascii="Open Sans" w:hAnsi="Open Sans" w:cs="Open Sans"/>
                <w:b/>
                <w:bCs/>
                <w:color w:val="000000"/>
                <w:sz w:val="20"/>
                <w:szCs w:val="20"/>
                <w:lang w:val="sr-Cyrl-RS"/>
              </w:rPr>
              <w:t>7</w:t>
            </w:r>
            <w:r w:rsidRPr="004C307F">
              <w:rPr>
                <w:rFonts w:ascii="Open Sans" w:hAnsi="Open Sans" w:cs="Open Sans"/>
                <w:b/>
                <w:bCs/>
                <w:color w:val="000000"/>
                <w:sz w:val="20"/>
                <w:szCs w:val="20"/>
              </w:rPr>
              <w:t>.</w:t>
            </w:r>
          </w:p>
        </w:tc>
      </w:tr>
      <w:tr w:rsidR="005313B9" w:rsidRPr="004C307F" w14:paraId="4EA813CA" w14:textId="77777777" w:rsidTr="005313B9">
        <w:trPr>
          <w:trHeight w:val="269"/>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EC4D" w14:textId="77777777" w:rsidR="004C307F" w:rsidRPr="004C307F" w:rsidRDefault="004C307F" w:rsidP="004C307F">
            <w:pPr>
              <w:jc w:val="center"/>
              <w:rPr>
                <w:rFonts w:ascii="Open Sans" w:hAnsi="Open Sans" w:cs="Open Sans"/>
                <w:color w:val="000000"/>
                <w:sz w:val="20"/>
                <w:szCs w:val="20"/>
              </w:rPr>
            </w:pPr>
            <w:r w:rsidRPr="004C307F">
              <w:rPr>
                <w:rFonts w:ascii="Open Sans" w:hAnsi="Open Sans" w:cs="Open Sans"/>
                <w:color w:val="000000"/>
                <w:sz w:val="20"/>
                <w:szCs w:val="20"/>
              </w:rPr>
              <w:t>1.</w:t>
            </w:r>
          </w:p>
        </w:tc>
        <w:tc>
          <w:tcPr>
            <w:tcW w:w="3732" w:type="dxa"/>
            <w:tcBorders>
              <w:top w:val="single" w:sz="4" w:space="0" w:color="auto"/>
              <w:left w:val="nil"/>
              <w:bottom w:val="single" w:sz="4" w:space="0" w:color="auto"/>
              <w:right w:val="nil"/>
            </w:tcBorders>
            <w:shd w:val="clear" w:color="auto" w:fill="auto"/>
            <w:vAlign w:val="center"/>
          </w:tcPr>
          <w:p w14:paraId="63272EF2" w14:textId="77777777" w:rsidR="004C307F" w:rsidRPr="004C307F" w:rsidRDefault="004C307F" w:rsidP="004C307F">
            <w:pPr>
              <w:rPr>
                <w:rFonts w:ascii="Open Sans" w:hAnsi="Open Sans" w:cs="Open Sans"/>
                <w:color w:val="000000"/>
                <w:sz w:val="20"/>
                <w:szCs w:val="20"/>
              </w:rPr>
            </w:pPr>
            <w:r w:rsidRPr="004C307F">
              <w:rPr>
                <w:rFonts w:ascii="Open Sans" w:hAnsi="Open Sans" w:cs="Open Sans"/>
                <w:color w:val="000000"/>
                <w:sz w:val="20"/>
                <w:szCs w:val="20"/>
              </w:rPr>
              <w:t>ТV:</w:t>
            </w:r>
          </w:p>
          <w:p w14:paraId="7140E61C" w14:textId="77777777" w:rsidR="004C307F" w:rsidRPr="004C307F" w:rsidRDefault="004C307F" w:rsidP="005313B9">
            <w:pPr>
              <w:pStyle w:val="ListParagraph"/>
              <w:numPr>
                <w:ilvl w:val="0"/>
                <w:numId w:val="14"/>
              </w:numPr>
              <w:ind w:left="512" w:hanging="152"/>
              <w:rPr>
                <w:rFonts w:ascii="Open Sans" w:hAnsi="Open Sans" w:cs="Open Sans"/>
                <w:color w:val="000000"/>
                <w:sz w:val="20"/>
                <w:szCs w:val="20"/>
              </w:rPr>
            </w:pPr>
            <w:r w:rsidRPr="004C307F">
              <w:rPr>
                <w:rFonts w:ascii="Open Sans" w:hAnsi="Open Sans" w:cs="Open Sans"/>
                <w:color w:val="000000"/>
                <w:sz w:val="20"/>
                <w:szCs w:val="20"/>
              </w:rPr>
              <w:t>Технологија: LED</w:t>
            </w:r>
          </w:p>
          <w:p w14:paraId="61C8A519" w14:textId="77777777" w:rsidR="004C307F" w:rsidRPr="004C307F" w:rsidRDefault="004C307F" w:rsidP="005313B9">
            <w:pPr>
              <w:pStyle w:val="ListParagraph"/>
              <w:numPr>
                <w:ilvl w:val="0"/>
                <w:numId w:val="14"/>
              </w:numPr>
              <w:ind w:left="512" w:hanging="152"/>
              <w:rPr>
                <w:rFonts w:ascii="Open Sans" w:hAnsi="Open Sans" w:cs="Open Sans"/>
                <w:color w:val="000000"/>
                <w:sz w:val="20"/>
                <w:szCs w:val="20"/>
              </w:rPr>
            </w:pPr>
            <w:r w:rsidRPr="004C307F">
              <w:rPr>
                <w:rFonts w:ascii="Open Sans" w:hAnsi="Open Sans" w:cs="Open Sans"/>
                <w:color w:val="000000"/>
                <w:sz w:val="20"/>
                <w:szCs w:val="20"/>
              </w:rPr>
              <w:t>Смарт ТВ: Да</w:t>
            </w:r>
          </w:p>
          <w:p w14:paraId="6972A3B2" w14:textId="77777777" w:rsidR="004C307F" w:rsidRPr="004C307F" w:rsidRDefault="004C307F" w:rsidP="005313B9">
            <w:pPr>
              <w:pStyle w:val="ListParagraph"/>
              <w:numPr>
                <w:ilvl w:val="0"/>
                <w:numId w:val="14"/>
              </w:numPr>
              <w:ind w:left="512" w:hanging="152"/>
              <w:rPr>
                <w:rFonts w:ascii="Open Sans" w:hAnsi="Open Sans" w:cs="Open Sans"/>
                <w:color w:val="000000"/>
                <w:sz w:val="20"/>
                <w:szCs w:val="20"/>
              </w:rPr>
            </w:pPr>
            <w:r w:rsidRPr="004C307F">
              <w:rPr>
                <w:rFonts w:ascii="Open Sans" w:hAnsi="Open Sans" w:cs="Open Sans"/>
                <w:color w:val="000000"/>
                <w:sz w:val="20"/>
                <w:szCs w:val="20"/>
              </w:rPr>
              <w:t xml:space="preserve">Дијагонала екрана: </w:t>
            </w:r>
            <w:r w:rsidRPr="004C307F">
              <w:rPr>
                <w:rFonts w:ascii="Open Sans" w:hAnsi="Open Sans" w:cs="Open Sans"/>
                <w:color w:val="000000"/>
                <w:sz w:val="20"/>
                <w:szCs w:val="20"/>
                <w:lang w:val="en-GB"/>
              </w:rPr>
              <w:t>43</w:t>
            </w:r>
            <w:r w:rsidRPr="004C307F">
              <w:rPr>
                <w:rFonts w:ascii="Open Sans" w:hAnsi="Open Sans" w:cs="Open Sans"/>
                <w:color w:val="000000"/>
                <w:sz w:val="20"/>
                <w:szCs w:val="20"/>
              </w:rPr>
              <w:t xml:space="preserve">” </w:t>
            </w:r>
          </w:p>
          <w:p w14:paraId="6DFEC7EA" w14:textId="77777777" w:rsidR="004C307F" w:rsidRPr="004C307F" w:rsidRDefault="004C307F" w:rsidP="005313B9">
            <w:pPr>
              <w:pStyle w:val="ListParagraph"/>
              <w:numPr>
                <w:ilvl w:val="0"/>
                <w:numId w:val="14"/>
              </w:numPr>
              <w:ind w:left="512" w:hanging="152"/>
              <w:rPr>
                <w:rFonts w:ascii="Open Sans" w:hAnsi="Open Sans" w:cs="Open Sans"/>
                <w:color w:val="000000"/>
                <w:sz w:val="20"/>
                <w:szCs w:val="20"/>
              </w:rPr>
            </w:pPr>
            <w:r w:rsidRPr="004C307F">
              <w:rPr>
                <w:rFonts w:ascii="Open Sans" w:hAnsi="Open Sans" w:cs="Open Sans"/>
                <w:color w:val="000000"/>
                <w:sz w:val="20"/>
                <w:szCs w:val="20"/>
              </w:rPr>
              <w:t>Резолуција: 4K Ultra HD 3840 x 2160</w:t>
            </w:r>
          </w:p>
          <w:p w14:paraId="62485D8F" w14:textId="77777777" w:rsidR="004C307F" w:rsidRPr="004C307F" w:rsidRDefault="004C307F" w:rsidP="005313B9">
            <w:pPr>
              <w:pStyle w:val="ListParagraph"/>
              <w:numPr>
                <w:ilvl w:val="0"/>
                <w:numId w:val="14"/>
              </w:numPr>
              <w:ind w:left="512" w:hanging="152"/>
              <w:rPr>
                <w:rFonts w:ascii="Open Sans" w:hAnsi="Open Sans" w:cs="Open Sans"/>
                <w:color w:val="000000"/>
                <w:sz w:val="20"/>
                <w:szCs w:val="20"/>
              </w:rPr>
            </w:pPr>
            <w:r w:rsidRPr="004C307F">
              <w:rPr>
                <w:rFonts w:ascii="Open Sans" w:hAnsi="Open Sans" w:cs="Open Sans"/>
                <w:color w:val="000000"/>
                <w:sz w:val="20"/>
                <w:szCs w:val="20"/>
              </w:rPr>
              <w:t>Оперативни систем: Android OS</w:t>
            </w:r>
          </w:p>
          <w:p w14:paraId="0D3A130A" w14:textId="77777777" w:rsidR="004C307F" w:rsidRPr="004C307F" w:rsidRDefault="004C307F" w:rsidP="005313B9">
            <w:pPr>
              <w:pStyle w:val="ListParagraph"/>
              <w:numPr>
                <w:ilvl w:val="0"/>
                <w:numId w:val="14"/>
              </w:numPr>
              <w:ind w:left="512" w:hanging="152"/>
              <w:rPr>
                <w:rFonts w:ascii="Open Sans" w:hAnsi="Open Sans" w:cs="Open Sans"/>
                <w:color w:val="000000"/>
                <w:sz w:val="20"/>
                <w:szCs w:val="20"/>
              </w:rPr>
            </w:pPr>
            <w:r w:rsidRPr="004C307F">
              <w:rPr>
                <w:rFonts w:ascii="Open Sans" w:hAnsi="Open Sans" w:cs="Open Sans"/>
                <w:color w:val="000000"/>
                <w:sz w:val="20"/>
                <w:szCs w:val="20"/>
              </w:rPr>
              <w:t>LAN прикључак: Да</w:t>
            </w:r>
          </w:p>
          <w:p w14:paraId="07F9232E" w14:textId="77777777" w:rsidR="004C307F" w:rsidRPr="004C307F" w:rsidRDefault="004C307F" w:rsidP="005313B9">
            <w:pPr>
              <w:pStyle w:val="ListParagraph"/>
              <w:numPr>
                <w:ilvl w:val="0"/>
                <w:numId w:val="14"/>
              </w:numPr>
              <w:ind w:left="512" w:hanging="152"/>
              <w:rPr>
                <w:rFonts w:ascii="Open Sans" w:hAnsi="Open Sans" w:cs="Open Sans"/>
                <w:color w:val="000000"/>
                <w:sz w:val="20"/>
                <w:szCs w:val="20"/>
                <w:lang w:val="sr-Cyrl-RS"/>
              </w:rPr>
            </w:pPr>
            <w:r w:rsidRPr="004C307F">
              <w:rPr>
                <w:rFonts w:ascii="Open Sans" w:hAnsi="Open Sans" w:cs="Open Sans"/>
                <w:color w:val="000000"/>
                <w:sz w:val="20"/>
                <w:szCs w:val="20"/>
              </w:rPr>
              <w:t>HDMI прикључак: 3 или више</w:t>
            </w:r>
          </w:p>
          <w:p w14:paraId="7BC74631" w14:textId="77777777" w:rsidR="004C307F" w:rsidRPr="004C307F" w:rsidRDefault="004C307F" w:rsidP="005313B9">
            <w:pPr>
              <w:pStyle w:val="ListParagraph"/>
              <w:numPr>
                <w:ilvl w:val="0"/>
                <w:numId w:val="14"/>
              </w:numPr>
              <w:ind w:left="512" w:hanging="152"/>
              <w:rPr>
                <w:rFonts w:ascii="Open Sans" w:hAnsi="Open Sans" w:cs="Open Sans"/>
                <w:color w:val="000000"/>
                <w:sz w:val="20"/>
                <w:szCs w:val="20"/>
                <w:lang w:val="sr-Cyrl-RS"/>
              </w:rPr>
            </w:pPr>
            <w:r w:rsidRPr="004C307F">
              <w:rPr>
                <w:rFonts w:ascii="Open Sans" w:hAnsi="Open Sans" w:cs="Open Sans"/>
                <w:color w:val="000000"/>
                <w:sz w:val="20"/>
                <w:szCs w:val="20"/>
                <w:lang w:val="sr-Cyrl-RS"/>
              </w:rPr>
              <w:t xml:space="preserve">Произвођач: </w:t>
            </w:r>
            <w:r w:rsidRPr="004C307F">
              <w:rPr>
                <w:rFonts w:ascii="Open Sans" w:hAnsi="Open Sans" w:cs="Open Sans"/>
                <w:color w:val="000000"/>
                <w:sz w:val="20"/>
                <w:szCs w:val="20"/>
                <w:lang w:val="sr-Latn-RS"/>
              </w:rPr>
              <w:t xml:space="preserve">Tesla, </w:t>
            </w:r>
            <w:r w:rsidRPr="004C307F">
              <w:rPr>
                <w:rFonts w:ascii="Open Sans" w:hAnsi="Open Sans" w:cs="Open Sans"/>
                <w:color w:val="000000"/>
                <w:sz w:val="20"/>
                <w:szCs w:val="20"/>
                <w:lang w:val="sr-Cyrl-RS"/>
              </w:rPr>
              <w:t>или одговарајући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CC5A1" w14:textId="77777777" w:rsidR="004C307F" w:rsidRPr="004C307F" w:rsidRDefault="004C307F" w:rsidP="004C307F">
            <w:pPr>
              <w:jc w:val="center"/>
              <w:rPr>
                <w:rFonts w:ascii="Open Sans" w:hAnsi="Open Sans" w:cs="Open Sans"/>
                <w:color w:val="000000"/>
                <w:sz w:val="20"/>
                <w:szCs w:val="20"/>
              </w:rPr>
            </w:pPr>
            <w:r w:rsidRPr="004C307F">
              <w:rPr>
                <w:rFonts w:ascii="Open Sans" w:hAnsi="Open Sans" w:cs="Open Sans"/>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7E9686D4" w14:textId="77777777" w:rsidR="004C307F" w:rsidRPr="004C307F" w:rsidRDefault="004C307F" w:rsidP="004C307F">
            <w:pPr>
              <w:jc w:val="center"/>
              <w:rPr>
                <w:rFonts w:ascii="Open Sans" w:hAnsi="Open Sans" w:cs="Open San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FBF6EF2" w14:textId="77777777" w:rsidR="004C307F" w:rsidRPr="004C307F" w:rsidRDefault="004C307F" w:rsidP="004C307F">
            <w:pPr>
              <w:jc w:val="center"/>
              <w:rPr>
                <w:rFonts w:ascii="Open Sans" w:hAnsi="Open Sans" w:cs="Open San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10248A" w14:textId="77777777" w:rsidR="004C307F" w:rsidRPr="004C307F" w:rsidRDefault="004C307F" w:rsidP="004C307F">
            <w:pPr>
              <w:jc w:val="center"/>
              <w:rPr>
                <w:rFonts w:ascii="Open Sans" w:hAnsi="Open Sans" w:cs="Open San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6C5687E4" w14:textId="77777777" w:rsidR="004C307F" w:rsidRPr="004C307F" w:rsidRDefault="004C307F" w:rsidP="004C307F">
            <w:pPr>
              <w:jc w:val="center"/>
              <w:rPr>
                <w:rFonts w:ascii="Open Sans" w:hAnsi="Open Sans" w:cs="Open Sans"/>
                <w:color w:val="000000"/>
                <w:sz w:val="20"/>
                <w:szCs w:val="20"/>
              </w:rPr>
            </w:pPr>
          </w:p>
        </w:tc>
      </w:tr>
      <w:tr w:rsidR="005313B9" w:rsidRPr="004C307F" w14:paraId="72A8EBE4" w14:textId="77777777" w:rsidTr="005313B9">
        <w:trPr>
          <w:trHeight w:val="269"/>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BFDD5" w14:textId="77777777" w:rsidR="004C307F" w:rsidRPr="004C307F" w:rsidRDefault="004C307F" w:rsidP="004C307F">
            <w:pPr>
              <w:jc w:val="center"/>
              <w:rPr>
                <w:rFonts w:ascii="Open Sans" w:hAnsi="Open Sans" w:cs="Open Sans"/>
                <w:color w:val="000000"/>
                <w:sz w:val="20"/>
                <w:szCs w:val="20"/>
              </w:rPr>
            </w:pPr>
            <w:r w:rsidRPr="004C307F">
              <w:rPr>
                <w:rFonts w:ascii="Open Sans" w:hAnsi="Open Sans" w:cs="Open Sans"/>
                <w:color w:val="000000"/>
                <w:sz w:val="20"/>
                <w:szCs w:val="20"/>
              </w:rPr>
              <w:t>2.</w:t>
            </w:r>
          </w:p>
        </w:tc>
        <w:tc>
          <w:tcPr>
            <w:tcW w:w="3732" w:type="dxa"/>
            <w:tcBorders>
              <w:top w:val="single" w:sz="4" w:space="0" w:color="auto"/>
              <w:left w:val="nil"/>
              <w:bottom w:val="single" w:sz="4" w:space="0" w:color="auto"/>
              <w:right w:val="nil"/>
            </w:tcBorders>
            <w:shd w:val="clear" w:color="auto" w:fill="auto"/>
            <w:vAlign w:val="center"/>
          </w:tcPr>
          <w:p w14:paraId="641598DD" w14:textId="77777777" w:rsidR="004C307F" w:rsidRPr="004C307F" w:rsidRDefault="004C307F" w:rsidP="004C307F">
            <w:pPr>
              <w:rPr>
                <w:rFonts w:ascii="Open Sans" w:hAnsi="Open Sans" w:cs="Open Sans"/>
                <w:color w:val="000000"/>
                <w:sz w:val="20"/>
                <w:szCs w:val="20"/>
              </w:rPr>
            </w:pPr>
            <w:r w:rsidRPr="004C307F">
              <w:rPr>
                <w:rFonts w:ascii="Open Sans" w:hAnsi="Open Sans" w:cs="Open Sans"/>
                <w:color w:val="000000"/>
                <w:sz w:val="20"/>
                <w:szCs w:val="20"/>
                <w:lang w:val="sr-Cyrl-RS"/>
              </w:rPr>
              <w:t xml:space="preserve">Зглобни зидни носач за </w:t>
            </w:r>
            <w:r w:rsidRPr="004C307F">
              <w:rPr>
                <w:rFonts w:ascii="Open Sans" w:hAnsi="Open Sans" w:cs="Open Sans"/>
                <w:color w:val="000000"/>
                <w:sz w:val="20"/>
                <w:szCs w:val="20"/>
              </w:rPr>
              <w:t>ТV</w:t>
            </w:r>
          </w:p>
          <w:p w14:paraId="2B9630E0" w14:textId="573E41C2" w:rsidR="004C307F" w:rsidRPr="004C307F" w:rsidRDefault="004C307F" w:rsidP="004C307F">
            <w:pPr>
              <w:rPr>
                <w:rFonts w:ascii="Open Sans" w:hAnsi="Open Sans" w:cs="Open Sans"/>
                <w:color w:val="000000"/>
                <w:sz w:val="20"/>
                <w:szCs w:val="20"/>
                <w:lang w:val="sr-Cyrl-RS"/>
              </w:rPr>
            </w:pPr>
            <w:r w:rsidRPr="004C307F">
              <w:rPr>
                <w:rFonts w:ascii="Open Sans" w:hAnsi="Open Sans" w:cs="Open Sans"/>
                <w:color w:val="000000"/>
                <w:sz w:val="20"/>
                <w:szCs w:val="20"/>
                <w:lang w:val="sr-Cyrl-RS"/>
              </w:rPr>
              <w:t xml:space="preserve">       -Начин монтаже: на зид</w:t>
            </w:r>
          </w:p>
          <w:p w14:paraId="3BDDCC01" w14:textId="5904C98E" w:rsidR="004C307F" w:rsidRPr="004C307F" w:rsidRDefault="004C307F" w:rsidP="004C307F">
            <w:pPr>
              <w:rPr>
                <w:rFonts w:ascii="Open Sans" w:hAnsi="Open Sans" w:cs="Open Sans"/>
                <w:color w:val="000000"/>
                <w:sz w:val="20"/>
                <w:szCs w:val="20"/>
                <w:lang w:val="sr-Cyrl-RS"/>
              </w:rPr>
            </w:pPr>
            <w:r w:rsidRPr="004C307F">
              <w:rPr>
                <w:rFonts w:ascii="Open Sans" w:hAnsi="Open Sans" w:cs="Open Sans"/>
                <w:color w:val="000000"/>
                <w:sz w:val="20"/>
                <w:szCs w:val="20"/>
                <w:lang w:val="sr-Cyrl-RS"/>
              </w:rPr>
              <w:t xml:space="preserve">       -Величина екрана: 23“-43“ (</w:t>
            </w:r>
            <w:r w:rsidRPr="004C307F">
              <w:rPr>
                <w:rFonts w:ascii="Open Sans" w:hAnsi="Open Sans" w:cs="Open Sans"/>
                <w:color w:val="000000"/>
                <w:sz w:val="20"/>
                <w:szCs w:val="20"/>
              </w:rPr>
              <w:t>incha)</w:t>
            </w:r>
          </w:p>
          <w:p w14:paraId="51104E41" w14:textId="266859A4" w:rsidR="004C307F" w:rsidRPr="004C307F" w:rsidRDefault="004C307F" w:rsidP="004C307F">
            <w:pPr>
              <w:rPr>
                <w:rFonts w:ascii="Open Sans" w:hAnsi="Open Sans" w:cs="Open Sans"/>
                <w:color w:val="000000"/>
                <w:sz w:val="20"/>
                <w:szCs w:val="20"/>
                <w:lang w:val="sr-Cyrl-RS"/>
              </w:rPr>
            </w:pPr>
            <w:r w:rsidRPr="004C307F">
              <w:rPr>
                <w:rFonts w:ascii="Open Sans" w:hAnsi="Open Sans" w:cs="Open Sans"/>
                <w:color w:val="000000"/>
                <w:sz w:val="20"/>
                <w:szCs w:val="20"/>
                <w:lang w:val="sr-Cyrl-RS"/>
              </w:rPr>
              <w:t xml:space="preserve">       -Максималана носивост: 20</w:t>
            </w:r>
            <w:r w:rsidRPr="004C307F">
              <w:rPr>
                <w:rFonts w:ascii="Open Sans" w:hAnsi="Open Sans" w:cs="Open Sans"/>
                <w:color w:val="000000"/>
                <w:sz w:val="20"/>
                <w:szCs w:val="20"/>
              </w:rPr>
              <w:t xml:space="preserve">kg </w:t>
            </w:r>
            <w:r w:rsidRPr="004C307F">
              <w:rPr>
                <w:rFonts w:ascii="Open Sans" w:hAnsi="Open Sans" w:cs="Open Sans"/>
                <w:color w:val="000000"/>
                <w:sz w:val="20"/>
                <w:szCs w:val="20"/>
                <w:lang w:val="sr-Cyrl-RS"/>
              </w:rPr>
              <w:t>или</w:t>
            </w:r>
            <w:r w:rsidR="005313B9">
              <w:rPr>
                <w:rFonts w:ascii="Open Sans" w:hAnsi="Open Sans" w:cs="Open Sans"/>
                <w:color w:val="000000"/>
                <w:sz w:val="20"/>
                <w:szCs w:val="20"/>
                <w:lang w:val="sr-Cyrl-RS"/>
              </w:rPr>
              <w:t xml:space="preserve"> в</w:t>
            </w:r>
            <w:r w:rsidRPr="004C307F">
              <w:rPr>
                <w:rFonts w:ascii="Open Sans" w:hAnsi="Open Sans" w:cs="Open Sans"/>
                <w:color w:val="000000"/>
                <w:sz w:val="20"/>
                <w:szCs w:val="20"/>
                <w:lang w:val="sr-Cyrl-RS"/>
              </w:rPr>
              <w:t>ећа</w:t>
            </w:r>
          </w:p>
          <w:p w14:paraId="7996E282" w14:textId="137CF6AA" w:rsidR="004C307F" w:rsidRPr="005313B9" w:rsidRDefault="004C307F" w:rsidP="004C307F">
            <w:pPr>
              <w:rPr>
                <w:rFonts w:ascii="Open Sans" w:hAnsi="Open Sans" w:cs="Open Sans"/>
                <w:color w:val="000000"/>
                <w:sz w:val="20"/>
                <w:szCs w:val="20"/>
                <w:lang w:val="sr-Cyrl-RS"/>
              </w:rPr>
            </w:pPr>
            <w:r w:rsidRPr="004C307F">
              <w:rPr>
                <w:rFonts w:ascii="Open Sans" w:hAnsi="Open Sans" w:cs="Open Sans"/>
                <w:color w:val="000000"/>
                <w:sz w:val="20"/>
                <w:szCs w:val="20"/>
                <w:lang w:val="sr-Cyrl-RS"/>
              </w:rPr>
              <w:t xml:space="preserve">        - </w:t>
            </w:r>
            <w:r w:rsidRPr="004C307F">
              <w:rPr>
                <w:rFonts w:ascii="Open Sans" w:hAnsi="Open Sans" w:cs="Open Sans"/>
                <w:color w:val="000000"/>
                <w:sz w:val="20"/>
                <w:szCs w:val="20"/>
              </w:rPr>
              <w:t>VESA</w:t>
            </w:r>
            <w:r w:rsidRPr="005313B9">
              <w:rPr>
                <w:rFonts w:ascii="Open Sans" w:hAnsi="Open Sans" w:cs="Open Sans"/>
                <w:color w:val="000000"/>
                <w:sz w:val="20"/>
                <w:szCs w:val="20"/>
                <w:lang w:val="sr-Cyrl-RS"/>
              </w:rPr>
              <w:t>:   200</w:t>
            </w:r>
            <w:r w:rsidRPr="004C307F">
              <w:rPr>
                <w:rFonts w:ascii="Open Sans" w:hAnsi="Open Sans" w:cs="Open Sans"/>
                <w:color w:val="000000"/>
                <w:sz w:val="20"/>
                <w:szCs w:val="20"/>
              </w:rPr>
              <w:t>x</w:t>
            </w:r>
            <w:r w:rsidRPr="005313B9">
              <w:rPr>
                <w:rFonts w:ascii="Open Sans" w:hAnsi="Open Sans" w:cs="Open Sans"/>
                <w:color w:val="000000"/>
                <w:sz w:val="20"/>
                <w:szCs w:val="20"/>
                <w:lang w:val="sr-Cyrl-RS"/>
              </w:rPr>
              <w:t>200</w:t>
            </w:r>
          </w:p>
          <w:p w14:paraId="2C7C9FB2" w14:textId="343BC8F3" w:rsidR="004C307F" w:rsidRPr="004C307F" w:rsidRDefault="004C307F" w:rsidP="004C307F">
            <w:pPr>
              <w:rPr>
                <w:rFonts w:ascii="Open Sans" w:hAnsi="Open Sans" w:cs="Open Sans"/>
                <w:color w:val="000000"/>
                <w:sz w:val="20"/>
                <w:szCs w:val="20"/>
                <w:lang w:val="sr-Cyrl-RS"/>
              </w:rPr>
            </w:pPr>
            <w:r w:rsidRPr="005313B9">
              <w:rPr>
                <w:rFonts w:ascii="Open Sans" w:hAnsi="Open Sans" w:cs="Open Sans"/>
                <w:color w:val="000000"/>
                <w:sz w:val="20"/>
                <w:szCs w:val="20"/>
                <w:lang w:val="sr-Cyrl-RS"/>
              </w:rPr>
              <w:t xml:space="preserve">        -</w:t>
            </w:r>
            <w:r w:rsidR="005313B9">
              <w:rPr>
                <w:rFonts w:ascii="Open Sans" w:hAnsi="Open Sans" w:cs="Open Sans"/>
                <w:color w:val="000000"/>
                <w:sz w:val="20"/>
                <w:szCs w:val="20"/>
                <w:lang w:val="sr-Cyrl-RS"/>
              </w:rPr>
              <w:t xml:space="preserve"> </w:t>
            </w:r>
            <w:r w:rsidRPr="004C307F">
              <w:rPr>
                <w:rFonts w:ascii="Open Sans" w:hAnsi="Open Sans" w:cs="Open Sans"/>
                <w:color w:val="000000"/>
                <w:sz w:val="20"/>
                <w:szCs w:val="20"/>
                <w:lang w:val="sr-Cyrl-RS"/>
              </w:rPr>
              <w:t xml:space="preserve">Подешавање нагиба: </w:t>
            </w:r>
            <w:r w:rsidRPr="004C307F">
              <w:rPr>
                <w:rFonts w:ascii="Open Sans" w:eastAsia="MS Gothic" w:hAnsi="Open Sans" w:cs="Open Sans"/>
                <w:color w:val="000000"/>
                <w:sz w:val="20"/>
                <w:szCs w:val="20"/>
                <w:lang w:val="sr-Cyrl-RS"/>
              </w:rPr>
              <w:t>＋</w:t>
            </w:r>
            <w:r w:rsidRPr="004C307F">
              <w:rPr>
                <w:rFonts w:ascii="Open Sans" w:hAnsi="Open Sans" w:cs="Open Sans"/>
                <w:color w:val="000000"/>
                <w:sz w:val="20"/>
                <w:szCs w:val="20"/>
                <w:lang w:val="sr-Cyrl-RS"/>
              </w:rPr>
              <w:t xml:space="preserve">3° -10° </w:t>
            </w:r>
          </w:p>
          <w:p w14:paraId="44073CEA" w14:textId="48B0C06A" w:rsidR="004C307F" w:rsidRPr="004C307F" w:rsidRDefault="004C307F" w:rsidP="004C307F">
            <w:pPr>
              <w:rPr>
                <w:rFonts w:ascii="Open Sans" w:hAnsi="Open Sans" w:cs="Open Sans"/>
                <w:color w:val="000000"/>
                <w:sz w:val="20"/>
                <w:szCs w:val="20"/>
                <w:lang w:val="sr-Cyrl-RS"/>
              </w:rPr>
            </w:pPr>
            <w:r w:rsidRPr="005313B9">
              <w:rPr>
                <w:rFonts w:ascii="Open Sans" w:hAnsi="Open Sans" w:cs="Open Sans"/>
                <w:color w:val="000000"/>
                <w:sz w:val="20"/>
                <w:szCs w:val="20"/>
                <w:lang w:val="sr-Cyrl-RS"/>
              </w:rPr>
              <w:t xml:space="preserve">        </w:t>
            </w:r>
            <w:r w:rsidRPr="004C307F">
              <w:rPr>
                <w:rFonts w:ascii="Open Sans" w:hAnsi="Open Sans" w:cs="Open Sans"/>
                <w:color w:val="000000"/>
                <w:sz w:val="20"/>
                <w:szCs w:val="20"/>
              </w:rPr>
              <w:t>-</w:t>
            </w:r>
            <w:r w:rsidR="005313B9">
              <w:rPr>
                <w:rFonts w:ascii="Open Sans" w:hAnsi="Open Sans" w:cs="Open Sans"/>
                <w:color w:val="000000"/>
                <w:sz w:val="20"/>
                <w:szCs w:val="20"/>
                <w:lang w:val="sr-Cyrl-RS"/>
              </w:rPr>
              <w:t xml:space="preserve"> </w:t>
            </w:r>
            <w:r w:rsidRPr="004C307F">
              <w:rPr>
                <w:rFonts w:ascii="Open Sans" w:hAnsi="Open Sans" w:cs="Open Sans"/>
                <w:color w:val="000000"/>
                <w:sz w:val="20"/>
                <w:szCs w:val="20"/>
              </w:rPr>
              <w:t>Хоризонт</w:t>
            </w:r>
            <w:r w:rsidRPr="004C307F">
              <w:rPr>
                <w:rFonts w:ascii="Open Sans" w:hAnsi="Open Sans" w:cs="Open Sans"/>
                <w:color w:val="000000"/>
                <w:sz w:val="20"/>
                <w:szCs w:val="20"/>
                <w:lang w:val="sr-Cyrl-RS"/>
              </w:rPr>
              <w:t>ал</w:t>
            </w:r>
            <w:r w:rsidRPr="004C307F">
              <w:rPr>
                <w:rFonts w:ascii="Open Sans" w:hAnsi="Open Sans" w:cs="Open Sans"/>
                <w:color w:val="000000"/>
                <w:sz w:val="20"/>
                <w:szCs w:val="20"/>
              </w:rPr>
              <w:t>. померање: +90°~-90°</w:t>
            </w:r>
            <w:r w:rsidRPr="004C307F">
              <w:rPr>
                <w:rFonts w:ascii="Open Sans" w:hAnsi="Open Sans" w:cs="Open Sans"/>
                <w:color w:val="000000"/>
                <w:sz w:val="20"/>
                <w:szCs w:val="20"/>
                <w:lang w:val="sr-Cyrl-RS"/>
              </w:rPr>
              <w:t xml:space="preserve">                 </w:t>
            </w:r>
            <w:r w:rsidRPr="004C307F">
              <w:rPr>
                <w:rFonts w:ascii="Open Sans" w:hAnsi="Open Sans" w:cs="Open Sans"/>
                <w:color w:val="000000"/>
                <w:sz w:val="20"/>
                <w:szCs w:val="20"/>
              </w:rPr>
              <w:t xml:space="preserve"> </w:t>
            </w:r>
            <w:r w:rsidRPr="004C307F">
              <w:rPr>
                <w:rFonts w:ascii="Open Sans" w:hAnsi="Open Sans" w:cs="Open Sans"/>
                <w:color w:val="000000"/>
                <w:sz w:val="20"/>
                <w:szCs w:val="20"/>
                <w:lang w:val="sr-Cyrl-RS"/>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8C143" w14:textId="4B59710E" w:rsidR="004C307F" w:rsidRPr="004C307F" w:rsidRDefault="004C307F" w:rsidP="004C307F">
            <w:pPr>
              <w:jc w:val="center"/>
              <w:rPr>
                <w:rFonts w:ascii="Open Sans" w:hAnsi="Open Sans" w:cs="Open Sans"/>
                <w:color w:val="000000"/>
                <w:sz w:val="20"/>
                <w:szCs w:val="20"/>
                <w:lang w:val="sr-Cyrl-RS"/>
              </w:rPr>
            </w:pPr>
            <w:r w:rsidRPr="004C307F">
              <w:rPr>
                <w:rFonts w:ascii="Open Sans" w:hAnsi="Open Sans" w:cs="Open Sans"/>
                <w:color w:val="000000"/>
                <w:sz w:val="20"/>
                <w:szCs w:val="20"/>
                <w:lang w:val="sr-Cyrl-RS"/>
              </w:rPr>
              <w:t>1</w:t>
            </w:r>
          </w:p>
        </w:tc>
        <w:tc>
          <w:tcPr>
            <w:tcW w:w="1418" w:type="dxa"/>
            <w:tcBorders>
              <w:top w:val="single" w:sz="4" w:space="0" w:color="auto"/>
              <w:left w:val="single" w:sz="4" w:space="0" w:color="auto"/>
              <w:bottom w:val="single" w:sz="4" w:space="0" w:color="auto"/>
              <w:right w:val="single" w:sz="4" w:space="0" w:color="auto"/>
            </w:tcBorders>
            <w:vAlign w:val="center"/>
          </w:tcPr>
          <w:p w14:paraId="1EDB0288" w14:textId="77777777" w:rsidR="004C307F" w:rsidRPr="004C307F" w:rsidRDefault="004C307F" w:rsidP="004C307F">
            <w:pPr>
              <w:jc w:val="center"/>
              <w:rPr>
                <w:rFonts w:ascii="Open Sans" w:hAnsi="Open Sans" w:cs="Open San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2FCD10E" w14:textId="77777777" w:rsidR="004C307F" w:rsidRPr="004C307F" w:rsidRDefault="004C307F" w:rsidP="004C307F">
            <w:pPr>
              <w:jc w:val="center"/>
              <w:rPr>
                <w:rFonts w:ascii="Open Sans" w:hAnsi="Open Sans" w:cs="Open San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7ECE206" w14:textId="77777777" w:rsidR="004C307F" w:rsidRPr="004C307F" w:rsidRDefault="004C307F" w:rsidP="004C307F">
            <w:pPr>
              <w:jc w:val="center"/>
              <w:rPr>
                <w:rFonts w:ascii="Open Sans" w:hAnsi="Open Sans" w:cs="Open San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65A7D525" w14:textId="77777777" w:rsidR="004C307F" w:rsidRPr="004C307F" w:rsidRDefault="004C307F" w:rsidP="004C307F">
            <w:pPr>
              <w:jc w:val="center"/>
              <w:rPr>
                <w:rFonts w:ascii="Open Sans" w:hAnsi="Open Sans" w:cs="Open Sans"/>
                <w:color w:val="000000"/>
                <w:sz w:val="20"/>
                <w:szCs w:val="20"/>
              </w:rPr>
            </w:pPr>
          </w:p>
        </w:tc>
      </w:tr>
      <w:tr w:rsidR="008D3758" w:rsidRPr="004C307F" w14:paraId="474C3D4C" w14:textId="77777777" w:rsidTr="005313B9">
        <w:trPr>
          <w:trHeight w:val="269"/>
        </w:trPr>
        <w:tc>
          <w:tcPr>
            <w:tcW w:w="658" w:type="dxa"/>
            <w:tcBorders>
              <w:top w:val="nil"/>
              <w:left w:val="single" w:sz="4" w:space="0" w:color="auto"/>
              <w:bottom w:val="nil"/>
              <w:right w:val="single" w:sz="4" w:space="0" w:color="auto"/>
            </w:tcBorders>
            <w:shd w:val="clear" w:color="auto" w:fill="auto"/>
            <w:noWrap/>
            <w:vAlign w:val="center"/>
            <w:hideMark/>
          </w:tcPr>
          <w:p w14:paraId="556E88E8" w14:textId="77777777" w:rsidR="004C307F" w:rsidRPr="004C307F" w:rsidRDefault="004C307F" w:rsidP="004C307F">
            <w:pPr>
              <w:jc w:val="center"/>
              <w:rPr>
                <w:rFonts w:ascii="Open Sans" w:hAnsi="Open Sans" w:cs="Open Sans"/>
                <w:color w:val="000000"/>
                <w:sz w:val="20"/>
                <w:szCs w:val="20"/>
              </w:rPr>
            </w:pPr>
            <w:r w:rsidRPr="004C307F">
              <w:rPr>
                <w:rFonts w:ascii="Open Sans" w:hAnsi="Open Sans" w:cs="Open Sans"/>
                <w:color w:val="000000"/>
                <w:sz w:val="20"/>
                <w:szCs w:val="20"/>
              </w:rPr>
              <w:t>3.</w:t>
            </w:r>
          </w:p>
        </w:tc>
        <w:tc>
          <w:tcPr>
            <w:tcW w:w="3732" w:type="dxa"/>
            <w:tcBorders>
              <w:top w:val="single" w:sz="4" w:space="0" w:color="auto"/>
              <w:left w:val="nil"/>
              <w:bottom w:val="single" w:sz="4" w:space="0" w:color="auto"/>
              <w:right w:val="single" w:sz="4" w:space="0" w:color="auto"/>
            </w:tcBorders>
            <w:shd w:val="clear" w:color="auto" w:fill="auto"/>
            <w:vAlign w:val="center"/>
          </w:tcPr>
          <w:p w14:paraId="0C870885" w14:textId="77777777" w:rsidR="004C307F" w:rsidRPr="004C307F" w:rsidRDefault="004C307F" w:rsidP="004C307F">
            <w:pPr>
              <w:rPr>
                <w:rFonts w:ascii="Open Sans" w:hAnsi="Open Sans" w:cs="Open Sans"/>
                <w:color w:val="000000"/>
                <w:sz w:val="20"/>
                <w:szCs w:val="20"/>
                <w:lang w:val="sr-Cyrl-RS"/>
              </w:rPr>
            </w:pPr>
            <w:r w:rsidRPr="004C307F">
              <w:rPr>
                <w:rFonts w:ascii="Open Sans" w:hAnsi="Open Sans" w:cs="Open Sans"/>
                <w:color w:val="000000"/>
                <w:sz w:val="20"/>
                <w:szCs w:val="20"/>
              </w:rPr>
              <w:t xml:space="preserve">Soundbar </w:t>
            </w:r>
            <w:r w:rsidRPr="004C307F">
              <w:rPr>
                <w:rFonts w:ascii="Open Sans" w:hAnsi="Open Sans" w:cs="Open Sans"/>
                <w:color w:val="000000"/>
                <w:sz w:val="20"/>
                <w:szCs w:val="20"/>
                <w:lang w:val="sr-Cyrl-RS"/>
              </w:rPr>
              <w:t>звучник:</w:t>
            </w:r>
          </w:p>
          <w:p w14:paraId="335EA0CC" w14:textId="77777777" w:rsidR="004C307F" w:rsidRPr="004C307F" w:rsidRDefault="004C307F" w:rsidP="004C307F">
            <w:pPr>
              <w:pStyle w:val="ListParagraph"/>
              <w:numPr>
                <w:ilvl w:val="0"/>
                <w:numId w:val="39"/>
              </w:numPr>
              <w:rPr>
                <w:rFonts w:ascii="Open Sans" w:hAnsi="Open Sans" w:cs="Open Sans"/>
                <w:color w:val="000000"/>
                <w:sz w:val="20"/>
                <w:szCs w:val="20"/>
                <w:lang w:val="sr-Cyrl-RS"/>
              </w:rPr>
            </w:pPr>
            <w:r w:rsidRPr="004C307F">
              <w:rPr>
                <w:rFonts w:ascii="Open Sans" w:hAnsi="Open Sans" w:cs="Open Sans"/>
                <w:color w:val="000000"/>
                <w:sz w:val="20"/>
                <w:szCs w:val="20"/>
                <w:lang w:val="sr-Cyrl-RS"/>
              </w:rPr>
              <w:t>Број канала: 2.0</w:t>
            </w:r>
          </w:p>
          <w:p w14:paraId="504B7AB7" w14:textId="77777777" w:rsidR="004C307F" w:rsidRPr="004C307F" w:rsidRDefault="004C307F" w:rsidP="004C307F">
            <w:pPr>
              <w:pStyle w:val="ListParagraph"/>
              <w:numPr>
                <w:ilvl w:val="0"/>
                <w:numId w:val="39"/>
              </w:numPr>
              <w:rPr>
                <w:rFonts w:ascii="Open Sans" w:hAnsi="Open Sans" w:cs="Open Sans"/>
                <w:color w:val="000000"/>
                <w:sz w:val="20"/>
                <w:szCs w:val="20"/>
                <w:lang w:val="sr-Cyrl-RS"/>
              </w:rPr>
            </w:pPr>
            <w:r w:rsidRPr="004C307F">
              <w:rPr>
                <w:rFonts w:ascii="Open Sans" w:hAnsi="Open Sans" w:cs="Open Sans"/>
                <w:color w:val="000000"/>
                <w:sz w:val="20"/>
                <w:szCs w:val="20"/>
                <w:lang w:val="sr-Cyrl-RS"/>
              </w:rPr>
              <w:t>Укуппна снага: 60</w:t>
            </w:r>
            <w:r w:rsidRPr="004C307F">
              <w:rPr>
                <w:rFonts w:ascii="Open Sans" w:hAnsi="Open Sans" w:cs="Open Sans"/>
                <w:color w:val="000000"/>
                <w:sz w:val="20"/>
                <w:szCs w:val="20"/>
              </w:rPr>
              <w:t>W</w:t>
            </w:r>
          </w:p>
          <w:p w14:paraId="7AAF98B1" w14:textId="77777777" w:rsidR="004C307F" w:rsidRPr="004C307F" w:rsidRDefault="004C307F" w:rsidP="004C307F">
            <w:pPr>
              <w:pStyle w:val="ListParagraph"/>
              <w:numPr>
                <w:ilvl w:val="0"/>
                <w:numId w:val="39"/>
              </w:numPr>
              <w:rPr>
                <w:rFonts w:ascii="Open Sans" w:hAnsi="Open Sans" w:cs="Open Sans"/>
                <w:color w:val="000000"/>
                <w:sz w:val="20"/>
                <w:szCs w:val="20"/>
                <w:lang w:val="sr-Cyrl-RS"/>
              </w:rPr>
            </w:pPr>
            <w:r w:rsidRPr="004C307F">
              <w:rPr>
                <w:rFonts w:ascii="Open Sans" w:hAnsi="Open Sans" w:cs="Open Sans"/>
                <w:color w:val="000000"/>
                <w:sz w:val="20"/>
                <w:szCs w:val="20"/>
                <w:lang w:val="sr-Cyrl-RS"/>
              </w:rPr>
              <w:t>Број звучника: 2</w:t>
            </w:r>
          </w:p>
          <w:p w14:paraId="3D81B2D1" w14:textId="77777777" w:rsidR="004C307F" w:rsidRPr="004C307F" w:rsidRDefault="004C307F" w:rsidP="004C307F">
            <w:pPr>
              <w:pStyle w:val="ListParagraph"/>
              <w:numPr>
                <w:ilvl w:val="0"/>
                <w:numId w:val="39"/>
              </w:numPr>
              <w:rPr>
                <w:rFonts w:ascii="Open Sans" w:hAnsi="Open Sans" w:cs="Open Sans"/>
                <w:color w:val="000000"/>
                <w:sz w:val="20"/>
                <w:szCs w:val="20"/>
                <w:lang w:val="sr-Cyrl-RS"/>
              </w:rPr>
            </w:pPr>
            <w:r w:rsidRPr="004C307F">
              <w:rPr>
                <w:rFonts w:ascii="Open Sans" w:hAnsi="Open Sans" w:cs="Open Sans"/>
                <w:color w:val="000000"/>
                <w:sz w:val="20"/>
                <w:szCs w:val="20"/>
              </w:rPr>
              <w:lastRenderedPageBreak/>
              <w:t>HDMI ARC:</w:t>
            </w:r>
            <w:r w:rsidRPr="004C307F">
              <w:rPr>
                <w:rFonts w:ascii="Open Sans" w:hAnsi="Open Sans" w:cs="Open Sans"/>
                <w:color w:val="000000"/>
                <w:sz w:val="20"/>
                <w:szCs w:val="20"/>
                <w:lang w:val="sr-Cyrl-RS"/>
              </w:rPr>
              <w:t xml:space="preserve"> Да</w:t>
            </w:r>
          </w:p>
          <w:p w14:paraId="33B5C0C9" w14:textId="77777777" w:rsidR="004C307F" w:rsidRPr="004C307F" w:rsidRDefault="004C307F" w:rsidP="004C307F">
            <w:pPr>
              <w:pStyle w:val="ListParagraph"/>
              <w:numPr>
                <w:ilvl w:val="0"/>
                <w:numId w:val="39"/>
              </w:numPr>
              <w:rPr>
                <w:rFonts w:ascii="Open Sans" w:hAnsi="Open Sans" w:cs="Open Sans"/>
                <w:color w:val="000000"/>
                <w:sz w:val="20"/>
                <w:szCs w:val="20"/>
                <w:lang w:val="sr-Cyrl-RS"/>
              </w:rPr>
            </w:pPr>
            <w:r w:rsidRPr="004C307F">
              <w:rPr>
                <w:rFonts w:ascii="Open Sans" w:hAnsi="Open Sans" w:cs="Open Sans"/>
                <w:color w:val="000000"/>
                <w:sz w:val="20"/>
                <w:szCs w:val="20"/>
              </w:rPr>
              <w:t>USB:</w:t>
            </w:r>
            <w:r w:rsidRPr="004C307F">
              <w:rPr>
                <w:rFonts w:ascii="Open Sans" w:hAnsi="Open Sans" w:cs="Open Sans"/>
                <w:color w:val="000000"/>
                <w:sz w:val="20"/>
                <w:szCs w:val="20"/>
                <w:lang w:val="sr-Cyrl-RS"/>
              </w:rPr>
              <w:t xml:space="preserve"> Да</w:t>
            </w:r>
          </w:p>
          <w:p w14:paraId="5EB1B616" w14:textId="77777777" w:rsidR="004C307F" w:rsidRPr="004C307F" w:rsidRDefault="004C307F" w:rsidP="004C307F">
            <w:pPr>
              <w:pStyle w:val="ListParagraph"/>
              <w:numPr>
                <w:ilvl w:val="0"/>
                <w:numId w:val="39"/>
              </w:numPr>
              <w:rPr>
                <w:rFonts w:ascii="Open Sans" w:hAnsi="Open Sans" w:cs="Open Sans"/>
                <w:color w:val="000000"/>
                <w:sz w:val="20"/>
                <w:szCs w:val="20"/>
                <w:lang w:val="sr-Cyrl-RS"/>
              </w:rPr>
            </w:pPr>
            <w:r w:rsidRPr="004C307F">
              <w:rPr>
                <w:rFonts w:ascii="Open Sans" w:hAnsi="Open Sans" w:cs="Open Sans"/>
                <w:color w:val="000000"/>
                <w:sz w:val="20"/>
                <w:szCs w:val="20"/>
              </w:rPr>
              <w:t>Bluetooth:</w:t>
            </w:r>
            <w:r w:rsidRPr="004C307F">
              <w:rPr>
                <w:rFonts w:ascii="Open Sans" w:hAnsi="Open Sans" w:cs="Open Sans"/>
                <w:color w:val="000000"/>
                <w:sz w:val="20"/>
                <w:szCs w:val="20"/>
                <w:lang w:val="sr-Cyrl-RS"/>
              </w:rPr>
              <w:t xml:space="preserve"> Да, верзија 4.2 или више</w:t>
            </w:r>
          </w:p>
          <w:p w14:paraId="62A34661" w14:textId="77777777" w:rsidR="004C307F" w:rsidRPr="004C307F" w:rsidRDefault="004C307F" w:rsidP="004C307F">
            <w:pPr>
              <w:pStyle w:val="ListParagraph"/>
              <w:numPr>
                <w:ilvl w:val="0"/>
                <w:numId w:val="39"/>
              </w:numPr>
              <w:rPr>
                <w:rFonts w:ascii="Open Sans" w:hAnsi="Open Sans" w:cs="Open Sans"/>
                <w:color w:val="000000"/>
                <w:sz w:val="20"/>
                <w:szCs w:val="20"/>
                <w:lang w:val="sr-Cyrl-RS"/>
              </w:rPr>
            </w:pPr>
            <w:r w:rsidRPr="004C307F">
              <w:rPr>
                <w:rFonts w:ascii="Open Sans" w:hAnsi="Open Sans" w:cs="Open Sans"/>
                <w:color w:val="000000"/>
                <w:sz w:val="20"/>
                <w:szCs w:val="20"/>
                <w:lang w:val="sr-Cyrl-RS"/>
              </w:rPr>
              <w:t xml:space="preserve">Произвођач: </w:t>
            </w:r>
            <w:r w:rsidRPr="004C307F">
              <w:rPr>
                <w:rFonts w:ascii="Open Sans" w:hAnsi="Open Sans" w:cs="Open Sans"/>
                <w:color w:val="000000"/>
                <w:sz w:val="20"/>
                <w:szCs w:val="20"/>
              </w:rPr>
              <w:t>Hisense</w:t>
            </w:r>
            <w:r w:rsidRPr="004C307F">
              <w:rPr>
                <w:rFonts w:ascii="Open Sans" w:hAnsi="Open Sans" w:cs="Open Sans"/>
                <w:color w:val="000000"/>
                <w:sz w:val="20"/>
                <w:szCs w:val="20"/>
                <w:lang w:val="sr-Cyrl-RS"/>
              </w:rPr>
              <w:t xml:space="preserve">, </w:t>
            </w:r>
            <w:r w:rsidRPr="004C307F">
              <w:rPr>
                <w:rFonts w:ascii="Open Sans" w:hAnsi="Open Sans" w:cs="Open Sans"/>
                <w:color w:val="000000"/>
                <w:sz w:val="20"/>
                <w:szCs w:val="20"/>
              </w:rPr>
              <w:t>Philips</w:t>
            </w:r>
            <w:r w:rsidRPr="004C307F">
              <w:rPr>
                <w:rFonts w:ascii="Open Sans" w:hAnsi="Open Sans" w:cs="Open Sans"/>
                <w:color w:val="000000"/>
                <w:sz w:val="20"/>
                <w:szCs w:val="20"/>
                <w:lang w:val="sr-Cyrl-RS"/>
              </w:rPr>
              <w:t xml:space="preserve"> или договарајући</w:t>
            </w:r>
          </w:p>
        </w:tc>
        <w:tc>
          <w:tcPr>
            <w:tcW w:w="708" w:type="dxa"/>
            <w:tcBorders>
              <w:top w:val="nil"/>
              <w:left w:val="nil"/>
              <w:bottom w:val="nil"/>
              <w:right w:val="single" w:sz="4" w:space="0" w:color="auto"/>
            </w:tcBorders>
            <w:shd w:val="clear" w:color="auto" w:fill="auto"/>
            <w:noWrap/>
            <w:vAlign w:val="center"/>
          </w:tcPr>
          <w:p w14:paraId="2CCFCFA8" w14:textId="77777777" w:rsidR="004C307F" w:rsidRPr="004C307F" w:rsidRDefault="004C307F" w:rsidP="004C307F">
            <w:pPr>
              <w:jc w:val="center"/>
              <w:rPr>
                <w:rFonts w:ascii="Open Sans" w:hAnsi="Open Sans" w:cs="Open Sans"/>
                <w:color w:val="000000"/>
                <w:sz w:val="20"/>
                <w:szCs w:val="20"/>
              </w:rPr>
            </w:pPr>
            <w:r w:rsidRPr="004C307F">
              <w:rPr>
                <w:rFonts w:ascii="Open Sans" w:hAnsi="Open Sans" w:cs="Open Sans"/>
                <w:color w:val="000000"/>
                <w:sz w:val="20"/>
                <w:szCs w:val="20"/>
              </w:rPr>
              <w:lastRenderedPageBreak/>
              <w:t>1</w:t>
            </w:r>
          </w:p>
        </w:tc>
        <w:tc>
          <w:tcPr>
            <w:tcW w:w="1418" w:type="dxa"/>
            <w:tcBorders>
              <w:top w:val="nil"/>
              <w:left w:val="nil"/>
              <w:bottom w:val="nil"/>
              <w:right w:val="single" w:sz="4" w:space="0" w:color="auto"/>
            </w:tcBorders>
            <w:vAlign w:val="center"/>
          </w:tcPr>
          <w:p w14:paraId="3B5E2065" w14:textId="77777777" w:rsidR="004C307F" w:rsidRPr="004C307F" w:rsidRDefault="004C307F" w:rsidP="004C307F">
            <w:pPr>
              <w:jc w:val="center"/>
              <w:rPr>
                <w:rFonts w:ascii="Open Sans" w:hAnsi="Open Sans" w:cs="Open Sans"/>
                <w:color w:val="000000"/>
                <w:sz w:val="20"/>
                <w:szCs w:val="20"/>
                <w:lang w:val="sr-Cyrl-RS"/>
              </w:rPr>
            </w:pPr>
          </w:p>
        </w:tc>
        <w:tc>
          <w:tcPr>
            <w:tcW w:w="992" w:type="dxa"/>
            <w:tcBorders>
              <w:top w:val="nil"/>
              <w:left w:val="nil"/>
              <w:bottom w:val="nil"/>
              <w:right w:val="single" w:sz="4" w:space="0" w:color="auto"/>
            </w:tcBorders>
            <w:vAlign w:val="center"/>
          </w:tcPr>
          <w:p w14:paraId="250D9DA8" w14:textId="77777777" w:rsidR="004C307F" w:rsidRPr="004C307F" w:rsidRDefault="004C307F" w:rsidP="004C307F">
            <w:pPr>
              <w:jc w:val="center"/>
              <w:rPr>
                <w:rFonts w:ascii="Open Sans" w:hAnsi="Open Sans" w:cs="Open Sans"/>
                <w:color w:val="000000"/>
                <w:sz w:val="20"/>
                <w:szCs w:val="20"/>
              </w:rPr>
            </w:pPr>
          </w:p>
        </w:tc>
        <w:tc>
          <w:tcPr>
            <w:tcW w:w="1418" w:type="dxa"/>
            <w:tcBorders>
              <w:top w:val="nil"/>
              <w:left w:val="nil"/>
              <w:bottom w:val="nil"/>
              <w:right w:val="single" w:sz="4" w:space="0" w:color="auto"/>
            </w:tcBorders>
          </w:tcPr>
          <w:p w14:paraId="1665FD24" w14:textId="77777777" w:rsidR="004C307F" w:rsidRPr="004C307F" w:rsidRDefault="004C307F" w:rsidP="004C307F">
            <w:pPr>
              <w:jc w:val="center"/>
              <w:rPr>
                <w:rFonts w:ascii="Open Sans" w:hAnsi="Open Sans" w:cs="Open Sans"/>
                <w:color w:val="000000"/>
                <w:sz w:val="20"/>
                <w:szCs w:val="20"/>
              </w:rPr>
            </w:pPr>
          </w:p>
        </w:tc>
        <w:tc>
          <w:tcPr>
            <w:tcW w:w="1315" w:type="dxa"/>
            <w:tcBorders>
              <w:top w:val="nil"/>
              <w:left w:val="single" w:sz="4" w:space="0" w:color="auto"/>
              <w:bottom w:val="single" w:sz="4" w:space="0" w:color="auto"/>
              <w:right w:val="single" w:sz="4" w:space="0" w:color="auto"/>
            </w:tcBorders>
            <w:vAlign w:val="center"/>
          </w:tcPr>
          <w:p w14:paraId="61AD1003" w14:textId="77777777" w:rsidR="004C307F" w:rsidRPr="004C307F" w:rsidRDefault="004C307F" w:rsidP="004C307F">
            <w:pPr>
              <w:jc w:val="center"/>
              <w:rPr>
                <w:rFonts w:ascii="Open Sans" w:hAnsi="Open Sans" w:cs="Open Sans"/>
                <w:color w:val="000000"/>
                <w:sz w:val="20"/>
                <w:szCs w:val="20"/>
              </w:rPr>
            </w:pPr>
          </w:p>
        </w:tc>
      </w:tr>
      <w:tr w:rsidR="004C307F" w:rsidRPr="004C307F" w14:paraId="26C78149" w14:textId="77777777" w:rsidTr="005313B9">
        <w:trPr>
          <w:trHeight w:val="353"/>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47774" w14:textId="77777777" w:rsidR="004C307F" w:rsidRPr="004C307F" w:rsidRDefault="004C307F" w:rsidP="004C307F">
            <w:pPr>
              <w:jc w:val="center"/>
              <w:rPr>
                <w:rFonts w:ascii="Open Sans" w:hAnsi="Open Sans" w:cs="Open Sans"/>
                <w:color w:val="000000"/>
                <w:sz w:val="20"/>
                <w:szCs w:val="20"/>
              </w:rPr>
            </w:pPr>
          </w:p>
        </w:tc>
        <w:tc>
          <w:tcPr>
            <w:tcW w:w="8268" w:type="dxa"/>
            <w:gridSpan w:val="5"/>
            <w:tcBorders>
              <w:top w:val="single" w:sz="4" w:space="0" w:color="auto"/>
              <w:left w:val="nil"/>
              <w:bottom w:val="single" w:sz="4" w:space="0" w:color="auto"/>
              <w:right w:val="single" w:sz="4" w:space="0" w:color="auto"/>
            </w:tcBorders>
            <w:shd w:val="clear" w:color="auto" w:fill="auto"/>
            <w:vAlign w:val="center"/>
          </w:tcPr>
          <w:p w14:paraId="6CB5A6F4" w14:textId="14CDE655" w:rsidR="004C307F" w:rsidRPr="004C307F" w:rsidRDefault="004C307F" w:rsidP="004C307F">
            <w:pPr>
              <w:rPr>
                <w:rFonts w:ascii="Open Sans" w:hAnsi="Open Sans" w:cs="Open Sans"/>
                <w:color w:val="000000"/>
                <w:sz w:val="20"/>
                <w:szCs w:val="20"/>
              </w:rPr>
            </w:pPr>
            <w:r w:rsidRPr="00711F4A">
              <w:rPr>
                <w:rFonts w:ascii="Open Sans" w:hAnsi="Open Sans" w:cs="Open Sans"/>
                <w:b/>
                <w:sz w:val="18"/>
                <w:szCs w:val="18"/>
              </w:rPr>
              <w:t>УКУПНА ПОНУЂЕНА ЦЕНА БЕЗ ПДВ-а</w:t>
            </w:r>
          </w:p>
        </w:tc>
        <w:tc>
          <w:tcPr>
            <w:tcW w:w="1315" w:type="dxa"/>
            <w:tcBorders>
              <w:top w:val="single" w:sz="4" w:space="0" w:color="auto"/>
              <w:left w:val="single" w:sz="4" w:space="0" w:color="auto"/>
              <w:bottom w:val="single" w:sz="4" w:space="0" w:color="auto"/>
              <w:right w:val="single" w:sz="4" w:space="0" w:color="auto"/>
            </w:tcBorders>
            <w:vAlign w:val="center"/>
          </w:tcPr>
          <w:p w14:paraId="0FD2D87A" w14:textId="77777777" w:rsidR="004C307F" w:rsidRPr="004C307F" w:rsidRDefault="004C307F" w:rsidP="004C307F">
            <w:pPr>
              <w:jc w:val="center"/>
              <w:rPr>
                <w:rFonts w:ascii="Open Sans" w:hAnsi="Open Sans" w:cs="Open Sans"/>
                <w:color w:val="000000"/>
                <w:sz w:val="20"/>
                <w:szCs w:val="20"/>
              </w:rPr>
            </w:pPr>
          </w:p>
        </w:tc>
      </w:tr>
      <w:tr w:rsidR="004C307F" w:rsidRPr="004C307F" w14:paraId="4F10A701" w14:textId="77777777" w:rsidTr="005313B9">
        <w:trPr>
          <w:trHeight w:val="269"/>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C4B55" w14:textId="77777777" w:rsidR="004C307F" w:rsidRPr="004C307F" w:rsidRDefault="004C307F" w:rsidP="004C307F">
            <w:pPr>
              <w:jc w:val="center"/>
              <w:rPr>
                <w:rFonts w:ascii="Open Sans" w:hAnsi="Open Sans" w:cs="Open Sans"/>
                <w:color w:val="000000"/>
                <w:sz w:val="20"/>
                <w:szCs w:val="20"/>
              </w:rPr>
            </w:pPr>
          </w:p>
        </w:tc>
        <w:tc>
          <w:tcPr>
            <w:tcW w:w="8268" w:type="dxa"/>
            <w:gridSpan w:val="5"/>
            <w:tcBorders>
              <w:top w:val="single" w:sz="4" w:space="0" w:color="auto"/>
              <w:left w:val="nil"/>
              <w:bottom w:val="single" w:sz="4" w:space="0" w:color="auto"/>
              <w:right w:val="single" w:sz="4" w:space="0" w:color="auto"/>
            </w:tcBorders>
            <w:shd w:val="clear" w:color="auto" w:fill="auto"/>
            <w:vAlign w:val="center"/>
          </w:tcPr>
          <w:p w14:paraId="3E023331" w14:textId="3779E2C6" w:rsidR="004C307F" w:rsidRPr="004C307F" w:rsidRDefault="004C307F" w:rsidP="004C307F">
            <w:pPr>
              <w:rPr>
                <w:rFonts w:ascii="Open Sans" w:hAnsi="Open Sans" w:cs="Open Sans"/>
                <w:color w:val="000000"/>
                <w:sz w:val="20"/>
                <w:szCs w:val="20"/>
              </w:rPr>
            </w:pPr>
            <w:r w:rsidRPr="00711F4A">
              <w:rPr>
                <w:rFonts w:ascii="Open Sans" w:hAnsi="Open Sans" w:cs="Open Sans"/>
                <w:b/>
                <w:sz w:val="18"/>
                <w:szCs w:val="18"/>
              </w:rPr>
              <w:t>ПДВ</w:t>
            </w:r>
          </w:p>
        </w:tc>
        <w:tc>
          <w:tcPr>
            <w:tcW w:w="1315" w:type="dxa"/>
            <w:tcBorders>
              <w:top w:val="single" w:sz="4" w:space="0" w:color="auto"/>
              <w:left w:val="single" w:sz="4" w:space="0" w:color="auto"/>
              <w:bottom w:val="single" w:sz="4" w:space="0" w:color="auto"/>
              <w:right w:val="single" w:sz="4" w:space="0" w:color="auto"/>
            </w:tcBorders>
            <w:vAlign w:val="center"/>
          </w:tcPr>
          <w:p w14:paraId="7572C586" w14:textId="77777777" w:rsidR="004C307F" w:rsidRPr="004C307F" w:rsidRDefault="004C307F" w:rsidP="004C307F">
            <w:pPr>
              <w:jc w:val="center"/>
              <w:rPr>
                <w:rFonts w:ascii="Open Sans" w:hAnsi="Open Sans" w:cs="Open Sans"/>
                <w:color w:val="000000"/>
                <w:sz w:val="20"/>
                <w:szCs w:val="20"/>
              </w:rPr>
            </w:pPr>
          </w:p>
        </w:tc>
      </w:tr>
      <w:tr w:rsidR="004C307F" w:rsidRPr="004C307F" w14:paraId="128ACDE1" w14:textId="77777777" w:rsidTr="005313B9">
        <w:trPr>
          <w:trHeight w:val="269"/>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C0265" w14:textId="77777777" w:rsidR="004C307F" w:rsidRPr="004C307F" w:rsidRDefault="004C307F" w:rsidP="004C307F">
            <w:pPr>
              <w:jc w:val="center"/>
              <w:rPr>
                <w:rFonts w:ascii="Open Sans" w:hAnsi="Open Sans" w:cs="Open Sans"/>
                <w:color w:val="000000"/>
                <w:sz w:val="20"/>
                <w:szCs w:val="20"/>
              </w:rPr>
            </w:pPr>
          </w:p>
        </w:tc>
        <w:tc>
          <w:tcPr>
            <w:tcW w:w="8268" w:type="dxa"/>
            <w:gridSpan w:val="5"/>
            <w:tcBorders>
              <w:top w:val="single" w:sz="4" w:space="0" w:color="auto"/>
              <w:left w:val="nil"/>
              <w:bottom w:val="single" w:sz="4" w:space="0" w:color="auto"/>
              <w:right w:val="single" w:sz="4" w:space="0" w:color="auto"/>
            </w:tcBorders>
            <w:shd w:val="clear" w:color="auto" w:fill="auto"/>
            <w:vAlign w:val="center"/>
          </w:tcPr>
          <w:p w14:paraId="53E49F14" w14:textId="6250C14F" w:rsidR="004C307F" w:rsidRPr="00711F4A" w:rsidRDefault="004C307F" w:rsidP="004C307F">
            <w:pPr>
              <w:rPr>
                <w:rFonts w:ascii="Open Sans" w:hAnsi="Open Sans" w:cs="Open Sans"/>
                <w:b/>
                <w:sz w:val="18"/>
                <w:szCs w:val="18"/>
              </w:rPr>
            </w:pPr>
            <w:r w:rsidRPr="00711F4A">
              <w:rPr>
                <w:rFonts w:ascii="Open Sans" w:hAnsi="Open Sans" w:cs="Open Sans"/>
                <w:b/>
                <w:sz w:val="18"/>
                <w:szCs w:val="18"/>
              </w:rPr>
              <w:t>УКУПНА ПОНУЂЕНА ЦЕНА СА ПДВ-ом</w:t>
            </w:r>
          </w:p>
        </w:tc>
        <w:tc>
          <w:tcPr>
            <w:tcW w:w="1315" w:type="dxa"/>
            <w:tcBorders>
              <w:top w:val="single" w:sz="4" w:space="0" w:color="auto"/>
              <w:left w:val="single" w:sz="4" w:space="0" w:color="auto"/>
              <w:bottom w:val="single" w:sz="4" w:space="0" w:color="auto"/>
              <w:right w:val="single" w:sz="4" w:space="0" w:color="auto"/>
            </w:tcBorders>
            <w:vAlign w:val="center"/>
          </w:tcPr>
          <w:p w14:paraId="04B79990" w14:textId="77777777" w:rsidR="004C307F" w:rsidRPr="004C307F" w:rsidRDefault="004C307F" w:rsidP="004C307F">
            <w:pPr>
              <w:jc w:val="center"/>
              <w:rPr>
                <w:rFonts w:ascii="Open Sans" w:hAnsi="Open Sans" w:cs="Open Sans"/>
                <w:color w:val="000000"/>
                <w:sz w:val="20"/>
                <w:szCs w:val="20"/>
              </w:rPr>
            </w:pPr>
          </w:p>
        </w:tc>
      </w:tr>
    </w:tbl>
    <w:p w14:paraId="08CD6AC8" w14:textId="77777777" w:rsidR="00D47F8B" w:rsidRPr="004C307F" w:rsidRDefault="00D47F8B" w:rsidP="00661963">
      <w:pPr>
        <w:jc w:val="center"/>
        <w:rPr>
          <w:rFonts w:ascii="Open Sans" w:hAnsi="Open Sans" w:cs="Open Sans"/>
          <w:b/>
          <w:bCs/>
          <w:iCs/>
          <w:kern w:val="2"/>
          <w:sz w:val="20"/>
          <w:szCs w:val="20"/>
          <w:lang w:eastAsia="ar-SA"/>
        </w:rPr>
      </w:pPr>
    </w:p>
    <w:p w14:paraId="4B863493" w14:textId="77777777" w:rsidR="00DF0314" w:rsidRPr="004C307F" w:rsidRDefault="00DF0314" w:rsidP="00661963">
      <w:pPr>
        <w:jc w:val="center"/>
        <w:rPr>
          <w:rFonts w:ascii="Open Sans" w:hAnsi="Open Sans" w:cs="Open Sans"/>
          <w:b/>
          <w:bCs/>
          <w:iCs/>
          <w:kern w:val="2"/>
          <w:sz w:val="20"/>
          <w:szCs w:val="20"/>
          <w:lang w:eastAsia="ar-SA"/>
        </w:rPr>
      </w:pPr>
    </w:p>
    <w:p w14:paraId="4B07164E" w14:textId="79319892" w:rsidR="004C307F" w:rsidRPr="004C307F" w:rsidRDefault="004C307F" w:rsidP="004C307F">
      <w:pPr>
        <w:spacing w:line="276" w:lineRule="auto"/>
        <w:jc w:val="both"/>
        <w:rPr>
          <w:rFonts w:ascii="Open Sans" w:hAnsi="Open Sans" w:cs="Open Sans"/>
          <w:b/>
          <w:sz w:val="20"/>
          <w:szCs w:val="20"/>
          <w:lang w:val="sr-Cyrl-RS"/>
        </w:rPr>
      </w:pPr>
      <w:r w:rsidRPr="004C307F">
        <w:rPr>
          <w:rFonts w:ascii="Open Sans" w:hAnsi="Open Sans" w:cs="Open Sans"/>
          <w:b/>
          <w:sz w:val="20"/>
          <w:szCs w:val="20"/>
          <w:lang w:val="sr-Cyrl-RS"/>
        </w:rPr>
        <w:t>ТЕХНИЧКИ ЗАХТЕВИ:</w:t>
      </w:r>
    </w:p>
    <w:p w14:paraId="1C5B64CF" w14:textId="5197E3B2" w:rsidR="004C307F" w:rsidRPr="0027716C" w:rsidRDefault="004C307F" w:rsidP="004C307F">
      <w:pPr>
        <w:spacing w:line="276" w:lineRule="auto"/>
        <w:jc w:val="both"/>
        <w:rPr>
          <w:rFonts w:ascii="Open Sans" w:hAnsi="Open Sans" w:cs="Open Sans"/>
          <w:bCs/>
          <w:sz w:val="20"/>
          <w:szCs w:val="20"/>
          <w:lang w:val="sr-Cyrl-RS"/>
        </w:rPr>
      </w:pPr>
      <w:r w:rsidRPr="004C307F">
        <w:rPr>
          <w:rFonts w:ascii="Open Sans" w:hAnsi="Open Sans" w:cs="Open Sans"/>
          <w:bCs/>
          <w:sz w:val="20"/>
          <w:szCs w:val="20"/>
          <w:lang w:val="sr-Cyrl-RS"/>
        </w:rPr>
        <w:t xml:space="preserve">Као доказ за испуњеност техничких захтева понуђач мора да достави декларацију или техничке спецификације званичног произвођача добара, или да наведе линк на сајт произвођача из које се недвосмислено може потврдити да понуђено добро испуњава минимум тражених техничких карактеристика. </w:t>
      </w:r>
      <w:r w:rsidRPr="0027716C">
        <w:rPr>
          <w:rFonts w:ascii="Open Sans" w:hAnsi="Open Sans" w:cs="Open Sans"/>
          <w:bCs/>
          <w:sz w:val="20"/>
          <w:szCs w:val="20"/>
          <w:lang w:val="sr-Cyrl-RS"/>
        </w:rPr>
        <w:t xml:space="preserve">Документација може бити поднета на српском или на енглеском језику. </w:t>
      </w:r>
    </w:p>
    <w:p w14:paraId="793707CD" w14:textId="77777777" w:rsidR="004C307F" w:rsidRPr="0027716C" w:rsidRDefault="004C307F" w:rsidP="004C307F">
      <w:pPr>
        <w:spacing w:line="276" w:lineRule="auto"/>
        <w:jc w:val="both"/>
        <w:rPr>
          <w:rFonts w:ascii="Open Sans" w:hAnsi="Open Sans" w:cs="Open Sans"/>
          <w:bCs/>
          <w:sz w:val="20"/>
          <w:szCs w:val="20"/>
          <w:lang w:val="sr-Cyrl-RS"/>
        </w:rPr>
      </w:pPr>
      <w:r w:rsidRPr="0027716C">
        <w:rPr>
          <w:rFonts w:ascii="Open Sans" w:hAnsi="Open Sans" w:cs="Open Sans"/>
          <w:bCs/>
          <w:sz w:val="20"/>
          <w:szCs w:val="20"/>
          <w:lang w:val="sr-Cyrl-RS"/>
        </w:rPr>
        <w:t xml:space="preserve">- Понуђач подноси понуду са добрима која су у складу са захтеваним спецификацијама (минимум техничких захтева) или са добрима бољих карактеристика, при чему ће понуде које не испуњавају поједине или све тражене захтеве бити одбијене као неодговарајуће. Понуде са добрима бољих карактеристика немају по аутоматизму предност. </w:t>
      </w:r>
    </w:p>
    <w:p w14:paraId="4F3342ED" w14:textId="77777777" w:rsidR="004C307F" w:rsidRPr="0027716C" w:rsidRDefault="004C307F" w:rsidP="004C307F">
      <w:pPr>
        <w:spacing w:line="276" w:lineRule="auto"/>
        <w:jc w:val="both"/>
        <w:rPr>
          <w:rFonts w:ascii="Open Sans" w:hAnsi="Open Sans" w:cs="Open Sans"/>
          <w:bCs/>
          <w:sz w:val="20"/>
          <w:szCs w:val="20"/>
          <w:lang w:val="sr-Cyrl-RS"/>
        </w:rPr>
      </w:pPr>
      <w:r w:rsidRPr="0027716C">
        <w:rPr>
          <w:rFonts w:ascii="Open Sans" w:hAnsi="Open Sans" w:cs="Open Sans"/>
          <w:bCs/>
          <w:sz w:val="20"/>
          <w:szCs w:val="20"/>
          <w:lang w:val="sr-Cyrl-RS"/>
        </w:rPr>
        <w:t xml:space="preserve">- За сва тражена добра, као и добра за која је Наручилац у спецификацији предвидео да се може понудити „одговарајуће“ добро, потребно је као доказ доставити декларацију или техничке спецификације званичног произвођача или да наведе линк на сајт произвођача којим се доказује да понуђено добро поседује све тражене карактеристике из техничке спецификације Наручиоца. </w:t>
      </w:r>
    </w:p>
    <w:p w14:paraId="3DD124F7" w14:textId="7C9B56E2" w:rsidR="00FF62CA" w:rsidRDefault="004C307F" w:rsidP="004C307F">
      <w:pPr>
        <w:spacing w:line="276" w:lineRule="auto"/>
        <w:jc w:val="both"/>
        <w:rPr>
          <w:rFonts w:ascii="Open Sans" w:hAnsi="Open Sans" w:cs="Open Sans"/>
          <w:bCs/>
          <w:sz w:val="20"/>
          <w:szCs w:val="20"/>
          <w:lang w:val="sr-Cyrl-RS"/>
        </w:rPr>
      </w:pPr>
      <w:r w:rsidRPr="0027716C">
        <w:rPr>
          <w:rFonts w:ascii="Open Sans" w:hAnsi="Open Sans" w:cs="Open Sans"/>
          <w:bCs/>
          <w:sz w:val="20"/>
          <w:szCs w:val="20"/>
          <w:lang w:val="sr-Cyrl-RS"/>
        </w:rPr>
        <w:t>- "одговарајуће добро" је добро произведено од стране различитог произвођача од наведеног, при чему мора да испуни захтеване, односно напред наведене техничке карактеристике.</w:t>
      </w:r>
    </w:p>
    <w:p w14:paraId="50BCE7A9" w14:textId="77777777" w:rsidR="007E1C15" w:rsidRPr="007E1C15" w:rsidRDefault="007E1C15" w:rsidP="004C307F">
      <w:pPr>
        <w:spacing w:line="276" w:lineRule="auto"/>
        <w:jc w:val="both"/>
        <w:rPr>
          <w:rFonts w:ascii="Open Sans" w:hAnsi="Open Sans" w:cs="Open Sans"/>
          <w:bCs/>
          <w:sz w:val="20"/>
          <w:szCs w:val="20"/>
          <w:lang w:val="sr-Cyrl-RS"/>
        </w:rPr>
      </w:pPr>
    </w:p>
    <w:p w14:paraId="67C31758" w14:textId="5A473BE2" w:rsidR="00FD1AD8" w:rsidRPr="004C307F" w:rsidRDefault="007E1C15" w:rsidP="00FD1AD8">
      <w:pPr>
        <w:spacing w:after="200" w:line="276" w:lineRule="auto"/>
        <w:jc w:val="both"/>
        <w:rPr>
          <w:rFonts w:ascii="Open Sans" w:hAnsi="Open Sans" w:cs="Open Sans"/>
          <w:sz w:val="20"/>
          <w:szCs w:val="20"/>
          <w:shd w:val="clear" w:color="auto" w:fill="FFFFFF"/>
          <w:lang w:val="ru-RU"/>
        </w:rPr>
      </w:pPr>
      <w:r>
        <w:rPr>
          <w:rFonts w:ascii="Open Sans" w:hAnsi="Open Sans" w:cs="Open Sans"/>
          <w:sz w:val="20"/>
          <w:szCs w:val="20"/>
          <w:shd w:val="clear" w:color="auto" w:fill="FFFFFF"/>
          <w:lang w:val="ru-RU"/>
        </w:rPr>
        <w:t>Н</w:t>
      </w:r>
      <w:r w:rsidR="00FD1AD8" w:rsidRPr="004C307F">
        <w:rPr>
          <w:rFonts w:ascii="Open Sans" w:hAnsi="Open Sans" w:cs="Open Sans"/>
          <w:sz w:val="20"/>
          <w:szCs w:val="20"/>
          <w:shd w:val="clear" w:color="auto" w:fill="FFFFFF"/>
          <w:lang w:val="ru-RU"/>
        </w:rPr>
        <w:t>аручилац ће током оцењивања понуда проверити да ли понуђена уређај одговара минималним техничким захтевима Наручиоца, односно да ли је одговарајућа и прихватљива.</w:t>
      </w:r>
    </w:p>
    <w:p w14:paraId="42636C73" w14:textId="6C5908F9" w:rsidR="00FD1AD8" w:rsidRDefault="00FD1AD8" w:rsidP="00FD1AD8">
      <w:pPr>
        <w:spacing w:after="200" w:line="276" w:lineRule="auto"/>
        <w:jc w:val="both"/>
        <w:rPr>
          <w:rFonts w:ascii="Open Sans" w:hAnsi="Open Sans" w:cs="Open Sans"/>
          <w:sz w:val="20"/>
          <w:szCs w:val="20"/>
          <w:lang w:val="ru-RU"/>
        </w:rPr>
      </w:pPr>
      <w:r w:rsidRPr="004C307F">
        <w:rPr>
          <w:rFonts w:ascii="Open Sans" w:hAnsi="Open Sans" w:cs="Open Sans"/>
          <w:sz w:val="20"/>
          <w:szCs w:val="20"/>
          <w:shd w:val="clear" w:color="auto" w:fill="FFFFFF"/>
          <w:lang w:val="ru-RU"/>
        </w:rPr>
        <w:t>Напомињемо да ће се понуда свакако третирати као неодговарајућа ако понуђач није доставио техничку документацију понуђеног еквивалентног (одговарајућег) уређаја.</w:t>
      </w:r>
    </w:p>
    <w:p w14:paraId="7B445DAD" w14:textId="77777777" w:rsidR="00FD1AD8" w:rsidRPr="004C307F" w:rsidRDefault="00FD1AD8" w:rsidP="00FD1AD8">
      <w:pPr>
        <w:jc w:val="both"/>
        <w:rPr>
          <w:rFonts w:ascii="Open Sans" w:hAnsi="Open Sans" w:cs="Open Sans"/>
          <w:bCs/>
          <w:sz w:val="20"/>
          <w:szCs w:val="20"/>
          <w:lang w:val="ru-RU"/>
        </w:rPr>
      </w:pPr>
      <w:r w:rsidRPr="004C307F">
        <w:rPr>
          <w:rFonts w:ascii="Open Sans" w:hAnsi="Open Sans" w:cs="Open Sans"/>
          <w:b/>
          <w:bCs/>
          <w:sz w:val="20"/>
          <w:szCs w:val="20"/>
          <w:lang w:val="ru-RU"/>
        </w:rPr>
        <w:t>Квалитет, начин спровођења контроле и обезбеђивања гаранције квалитета</w:t>
      </w:r>
      <w:r w:rsidRPr="004C307F">
        <w:rPr>
          <w:rFonts w:ascii="Open Sans" w:hAnsi="Open Sans" w:cs="Open Sans"/>
          <w:bCs/>
          <w:sz w:val="20"/>
          <w:szCs w:val="20"/>
          <w:lang w:val="ru-RU"/>
        </w:rPr>
        <w:t xml:space="preserve"> </w:t>
      </w:r>
    </w:p>
    <w:p w14:paraId="63E4E066" w14:textId="77777777" w:rsidR="00FD1AD8" w:rsidRPr="004C307F" w:rsidRDefault="00FD1AD8" w:rsidP="00FD1AD8">
      <w:pPr>
        <w:ind w:firstLine="708"/>
        <w:jc w:val="both"/>
        <w:rPr>
          <w:rFonts w:ascii="Open Sans" w:hAnsi="Open Sans" w:cs="Open Sans"/>
          <w:sz w:val="20"/>
          <w:szCs w:val="20"/>
          <w:lang w:val="ru-RU"/>
        </w:rPr>
      </w:pPr>
      <w:r w:rsidRPr="004C307F">
        <w:rPr>
          <w:rFonts w:ascii="Open Sans" w:hAnsi="Open Sans" w:cs="Open Sans"/>
          <w:sz w:val="20"/>
          <w:szCs w:val="20"/>
          <w:lang w:val="ru-RU"/>
        </w:rPr>
        <w:t>Предмет понуде може бити само испорука нове опреме са пратећим деловима као у техничкој спецификацији, која мора бити испоручена у оригиналним паковањима произвођача, са приложеном техничком документацијом уз свако паковање, којом се гарантује оригиналност производа и којом се недвосмислено доказује да понуђена добра у потпуности одговарају техничким захт</w:t>
      </w:r>
      <w:r w:rsidR="00430B89" w:rsidRPr="004C307F">
        <w:rPr>
          <w:rFonts w:ascii="Open Sans" w:hAnsi="Open Sans" w:cs="Open Sans"/>
          <w:sz w:val="20"/>
          <w:szCs w:val="20"/>
          <w:lang w:val="ru-RU"/>
        </w:rPr>
        <w:t>евима из спецификације</w:t>
      </w:r>
      <w:r w:rsidRPr="004C307F">
        <w:rPr>
          <w:rFonts w:ascii="Open Sans" w:hAnsi="Open Sans" w:cs="Open Sans"/>
          <w:sz w:val="20"/>
          <w:szCs w:val="20"/>
          <w:lang w:val="ru-RU"/>
        </w:rPr>
        <w:t>.</w:t>
      </w:r>
    </w:p>
    <w:p w14:paraId="5E819433" w14:textId="77777777" w:rsidR="00FD1AD8" w:rsidRPr="004C307F" w:rsidRDefault="00FD1AD8" w:rsidP="00FD1AD8">
      <w:pPr>
        <w:ind w:firstLine="708"/>
        <w:jc w:val="both"/>
        <w:rPr>
          <w:rFonts w:ascii="Open Sans" w:hAnsi="Open Sans" w:cs="Open Sans"/>
          <w:sz w:val="20"/>
          <w:szCs w:val="20"/>
          <w:lang w:val="ru-RU"/>
        </w:rPr>
      </w:pPr>
      <w:r w:rsidRPr="004C307F">
        <w:rPr>
          <w:rFonts w:ascii="Open Sans" w:hAnsi="Open Sans" w:cs="Open Sans"/>
          <w:sz w:val="20"/>
          <w:szCs w:val="20"/>
          <w:lang w:val="ru-RU"/>
        </w:rPr>
        <w:t>Уз испоручено добро, обавезно се доставља исправно попуњен и оверен гарантни лист.</w:t>
      </w:r>
    </w:p>
    <w:p w14:paraId="2C1F5EFE" w14:textId="77777777" w:rsidR="00FD1AD8" w:rsidRPr="004C307F" w:rsidRDefault="00FD1AD8" w:rsidP="00FD1AD8">
      <w:pPr>
        <w:ind w:firstLine="708"/>
        <w:jc w:val="both"/>
        <w:rPr>
          <w:rFonts w:ascii="Open Sans" w:hAnsi="Open Sans" w:cs="Open Sans"/>
          <w:sz w:val="20"/>
          <w:szCs w:val="20"/>
          <w:lang w:val="ru-RU"/>
        </w:rPr>
      </w:pPr>
      <w:r w:rsidRPr="004C307F">
        <w:rPr>
          <w:rFonts w:ascii="Open Sans" w:hAnsi="Open Sans" w:cs="Open Sans"/>
          <w:sz w:val="20"/>
          <w:szCs w:val="20"/>
          <w:lang w:val="ru-RU"/>
        </w:rPr>
        <w:t>Приликом испоруке опреме купац ће извршити квалитативни и квантитативни пријем опреме, и сачинити записник који потписује и испоручилац.</w:t>
      </w:r>
    </w:p>
    <w:p w14:paraId="50BF4CB6" w14:textId="77777777" w:rsidR="004C307F" w:rsidRPr="004C307F" w:rsidRDefault="004C307F" w:rsidP="00FD1AD8">
      <w:pPr>
        <w:ind w:firstLine="708"/>
        <w:jc w:val="both"/>
        <w:rPr>
          <w:rFonts w:ascii="Open Sans" w:hAnsi="Open Sans" w:cs="Open Sans"/>
          <w:sz w:val="20"/>
          <w:szCs w:val="20"/>
          <w:lang w:val="ru-RU"/>
        </w:rPr>
      </w:pPr>
    </w:p>
    <w:p w14:paraId="759310E9" w14:textId="77777777" w:rsidR="00FD1AD8" w:rsidRPr="004C307F" w:rsidRDefault="00FD1AD8" w:rsidP="00FD1AD8">
      <w:pPr>
        <w:jc w:val="both"/>
        <w:rPr>
          <w:rFonts w:ascii="Open Sans" w:hAnsi="Open Sans" w:cs="Open Sans"/>
          <w:b/>
          <w:bCs/>
          <w:sz w:val="20"/>
          <w:szCs w:val="20"/>
          <w:lang w:val="ru-RU"/>
        </w:rPr>
      </w:pPr>
      <w:r w:rsidRPr="004C307F">
        <w:rPr>
          <w:rFonts w:ascii="Open Sans" w:hAnsi="Open Sans" w:cs="Open Sans"/>
          <w:b/>
          <w:bCs/>
          <w:sz w:val="20"/>
          <w:szCs w:val="20"/>
          <w:lang w:val="ru-RU"/>
        </w:rPr>
        <w:t xml:space="preserve">Гарантни рок </w:t>
      </w:r>
    </w:p>
    <w:p w14:paraId="25FCA4E5" w14:textId="77777777" w:rsidR="00FD1AD8" w:rsidRPr="004C307F" w:rsidRDefault="00FD1AD8" w:rsidP="00FD1AD8">
      <w:pPr>
        <w:ind w:firstLine="708"/>
        <w:jc w:val="both"/>
        <w:rPr>
          <w:rFonts w:ascii="Open Sans" w:hAnsi="Open Sans" w:cs="Open Sans"/>
          <w:sz w:val="20"/>
          <w:szCs w:val="20"/>
          <w:lang w:val="ru-RU"/>
        </w:rPr>
      </w:pPr>
      <w:r w:rsidRPr="004C307F">
        <w:rPr>
          <w:rFonts w:ascii="Open Sans" w:hAnsi="Open Sans" w:cs="Open Sans"/>
          <w:sz w:val="20"/>
          <w:szCs w:val="20"/>
          <w:lang w:val="ru-RU"/>
        </w:rPr>
        <w:t>Гарантни рок за уређаје је: најмање 24 месеца произвођачке гаранције и тече од дана извршене квалитативно-квантитативне примопредаје добара.</w:t>
      </w:r>
    </w:p>
    <w:p w14:paraId="684EAE8B" w14:textId="77777777" w:rsidR="00FD1AD8" w:rsidRPr="004C307F" w:rsidRDefault="00FD1AD8" w:rsidP="00FD1AD8">
      <w:pPr>
        <w:ind w:firstLine="708"/>
        <w:jc w:val="both"/>
        <w:rPr>
          <w:rFonts w:ascii="Open Sans" w:hAnsi="Open Sans" w:cs="Open Sans"/>
          <w:sz w:val="20"/>
          <w:szCs w:val="20"/>
          <w:lang w:val="ru-RU"/>
        </w:rPr>
      </w:pPr>
      <w:r w:rsidRPr="004C307F">
        <w:rPr>
          <w:rFonts w:ascii="Open Sans" w:hAnsi="Open Sans" w:cs="Open Sans"/>
          <w:sz w:val="20"/>
          <w:szCs w:val="20"/>
          <w:lang w:val="ru-RU"/>
        </w:rPr>
        <w:t>У случају замене добра за ново добро гарантни рок тече од дана пријема новог добра.</w:t>
      </w:r>
    </w:p>
    <w:p w14:paraId="2D8B0408" w14:textId="77777777" w:rsidR="00FD1AD8" w:rsidRPr="004C307F" w:rsidRDefault="00FD1AD8" w:rsidP="008804CF">
      <w:pPr>
        <w:spacing w:after="200" w:line="276" w:lineRule="auto"/>
        <w:jc w:val="both"/>
        <w:rPr>
          <w:rFonts w:ascii="Open Sans" w:hAnsi="Open Sans" w:cs="Open Sans"/>
          <w:b/>
          <w:sz w:val="20"/>
          <w:szCs w:val="20"/>
          <w:lang w:val="ru-RU"/>
        </w:rPr>
      </w:pPr>
    </w:p>
    <w:p w14:paraId="03A28EE0" w14:textId="77777777" w:rsidR="004C307F" w:rsidRPr="004C307F" w:rsidRDefault="004C307F" w:rsidP="008804CF">
      <w:pPr>
        <w:spacing w:after="200" w:line="276" w:lineRule="auto"/>
        <w:jc w:val="both"/>
        <w:rPr>
          <w:rFonts w:ascii="Open Sans" w:hAnsi="Open Sans" w:cs="Open Sans"/>
          <w:b/>
          <w:sz w:val="20"/>
          <w:szCs w:val="20"/>
          <w:lang w:val="ru-RU"/>
        </w:rPr>
      </w:pPr>
    </w:p>
    <w:p w14:paraId="2915A8A9" w14:textId="4A6C70A2" w:rsidR="004C307F" w:rsidRPr="00BE35AD" w:rsidRDefault="004C307F" w:rsidP="00BE35AD">
      <w:pPr>
        <w:pStyle w:val="NoSpacing"/>
        <w:rPr>
          <w:rFonts w:ascii="Open Sans" w:hAnsi="Open Sans" w:cs="Open Sans"/>
          <w:bCs/>
          <w:sz w:val="20"/>
          <w:szCs w:val="20"/>
          <w:lang w:val="sr-Cyrl-RS"/>
        </w:rPr>
      </w:pPr>
    </w:p>
    <w:p w14:paraId="73E5710D" w14:textId="0EBB57FD" w:rsidR="00BE35AD" w:rsidRPr="00BE35AD" w:rsidRDefault="00FD1AD8" w:rsidP="00BE35AD">
      <w:pPr>
        <w:rPr>
          <w:rFonts w:ascii="Open Sans" w:hAnsi="Open Sans" w:cs="Open Sans"/>
          <w:sz w:val="20"/>
          <w:szCs w:val="20"/>
          <w:lang w:val="ru-RU"/>
        </w:rPr>
      </w:pPr>
      <w:r w:rsidRPr="004C307F">
        <w:rPr>
          <w:rFonts w:ascii="Open Sans" w:hAnsi="Open Sans" w:cs="Open Sans"/>
          <w:b/>
          <w:bCs/>
          <w:sz w:val="20"/>
          <w:szCs w:val="20"/>
          <w:lang w:val="ru-RU"/>
        </w:rPr>
        <w:t>Рок и место испоруке</w:t>
      </w:r>
      <w:r w:rsidR="003F1DBE">
        <w:rPr>
          <w:rFonts w:ascii="Open Sans" w:hAnsi="Open Sans" w:cs="Open Sans"/>
          <w:bCs/>
          <w:sz w:val="20"/>
          <w:szCs w:val="20"/>
          <w:lang w:val="ru-RU"/>
        </w:rPr>
        <w:t>:</w:t>
      </w:r>
      <w:r w:rsidR="00BE35AD" w:rsidRPr="00BE35AD">
        <w:rPr>
          <w:rFonts w:ascii="Open Sans" w:hAnsi="Open Sans" w:cs="Open Sans"/>
          <w:sz w:val="20"/>
          <w:szCs w:val="20"/>
          <w:lang w:val="sr-Cyrl-RS"/>
        </w:rPr>
        <w:t xml:space="preserve"> </w:t>
      </w:r>
      <w:r w:rsidR="00BE35AD">
        <w:rPr>
          <w:rFonts w:ascii="Open Sans" w:hAnsi="Open Sans" w:cs="Open Sans"/>
          <w:bCs/>
          <w:sz w:val="20"/>
          <w:szCs w:val="20"/>
          <w:lang w:val="sr-Cyrl-RS"/>
        </w:rPr>
        <w:t>Продавац</w:t>
      </w:r>
      <w:r w:rsidR="00BE35AD" w:rsidRPr="002A00DC">
        <w:rPr>
          <w:rFonts w:ascii="Open Sans" w:hAnsi="Open Sans" w:cs="Open Sans"/>
          <w:bCs/>
          <w:sz w:val="20"/>
          <w:szCs w:val="20"/>
          <w:lang w:val="sr-Cyrl-RS"/>
        </w:rPr>
        <w:t xml:space="preserve"> је дужан да </w:t>
      </w:r>
      <w:r w:rsidR="00BE35AD">
        <w:rPr>
          <w:rFonts w:ascii="Open Sans" w:hAnsi="Open Sans" w:cs="Open Sans"/>
          <w:bCs/>
          <w:sz w:val="20"/>
          <w:szCs w:val="20"/>
          <w:lang w:val="sr-Cyrl-RS"/>
        </w:rPr>
        <w:t xml:space="preserve">испручи робу </w:t>
      </w:r>
      <w:r w:rsidR="00BE35AD" w:rsidRPr="002A00DC">
        <w:rPr>
          <w:rFonts w:ascii="Open Sans" w:hAnsi="Open Sans" w:cs="Open Sans"/>
          <w:bCs/>
          <w:sz w:val="20"/>
          <w:szCs w:val="20"/>
          <w:lang w:val="sr-Cyrl-RS"/>
        </w:rPr>
        <w:t xml:space="preserve"> у року од</w:t>
      </w:r>
      <w:r w:rsidR="00BE35AD" w:rsidRPr="00BE35AD">
        <w:rPr>
          <w:rFonts w:ascii="Open Sans" w:hAnsi="Open Sans" w:cs="Open Sans"/>
          <w:bCs/>
          <w:sz w:val="20"/>
          <w:szCs w:val="20"/>
          <w:lang w:val="sr-Cyrl-RS"/>
        </w:rPr>
        <w:t>_____ (не дужи од 7 (седам))</w:t>
      </w:r>
      <w:r w:rsidR="00BE35AD" w:rsidRPr="002A00DC">
        <w:rPr>
          <w:rFonts w:ascii="Open Sans" w:hAnsi="Open Sans" w:cs="Open Sans"/>
          <w:sz w:val="20"/>
          <w:szCs w:val="20"/>
          <w:lang w:val="sr-Cyrl-RS"/>
        </w:rPr>
        <w:t xml:space="preserve"> календарск</w:t>
      </w:r>
      <w:r w:rsidR="00BE35AD">
        <w:rPr>
          <w:rFonts w:ascii="Open Sans" w:hAnsi="Open Sans" w:cs="Open Sans"/>
          <w:sz w:val="20"/>
          <w:szCs w:val="20"/>
          <w:lang w:val="sr-Cyrl-RS"/>
        </w:rPr>
        <w:t>их</w:t>
      </w:r>
      <w:r w:rsidR="00BE35AD" w:rsidRPr="002A00DC">
        <w:rPr>
          <w:rFonts w:ascii="Open Sans" w:hAnsi="Open Sans" w:cs="Open Sans"/>
          <w:sz w:val="20"/>
          <w:szCs w:val="20"/>
          <w:lang w:val="sr-Cyrl-RS"/>
        </w:rPr>
        <w:t xml:space="preserve"> дана од</w:t>
      </w:r>
      <w:r w:rsidR="00BE35AD" w:rsidRPr="00BE35AD">
        <w:rPr>
          <w:rFonts w:ascii="Open Sans" w:hAnsi="Open Sans" w:cs="Open Sans"/>
          <w:sz w:val="20"/>
          <w:szCs w:val="20"/>
          <w:lang w:val="ru-RU"/>
        </w:rPr>
        <w:t xml:space="preserve"> </w:t>
      </w:r>
      <w:r w:rsidR="00BE35AD">
        <w:rPr>
          <w:rFonts w:ascii="Open Sans" w:hAnsi="Open Sans" w:cs="Open Sans"/>
          <w:sz w:val="20"/>
          <w:szCs w:val="20"/>
          <w:lang w:val="sr-Cyrl-RS"/>
        </w:rPr>
        <w:t>потписивања Уговора</w:t>
      </w:r>
      <w:r w:rsidR="00BE35AD" w:rsidRPr="002A00DC">
        <w:rPr>
          <w:rFonts w:ascii="Open Sans" w:hAnsi="Open Sans" w:cs="Open Sans"/>
          <w:sz w:val="20"/>
          <w:szCs w:val="20"/>
          <w:lang w:val="sr-Cyrl-RS"/>
        </w:rPr>
        <w:t xml:space="preserve"> и да</w:t>
      </w:r>
      <w:r w:rsidR="00BE35AD">
        <w:rPr>
          <w:rFonts w:ascii="Open Sans" w:hAnsi="Open Sans" w:cs="Open Sans"/>
          <w:sz w:val="20"/>
          <w:szCs w:val="20"/>
          <w:lang w:val="sr-Cyrl-RS"/>
        </w:rPr>
        <w:t>, након испоруке робе</w:t>
      </w:r>
      <w:r w:rsidR="00BE35AD" w:rsidRPr="002A00DC">
        <w:rPr>
          <w:rFonts w:ascii="Open Sans" w:hAnsi="Open Sans" w:cs="Open Sans"/>
          <w:iCs/>
          <w:sz w:val="20"/>
          <w:szCs w:val="20"/>
          <w:lang w:val="sr-Cyrl-RS"/>
        </w:rPr>
        <w:t xml:space="preserve"> благовремено региструје е-фактуру у Систем електронских фактура (СЕФ).</w:t>
      </w:r>
    </w:p>
    <w:p w14:paraId="6AB22CEE" w14:textId="7FB9FFEA" w:rsidR="00FD1AD8" w:rsidRPr="004C307F" w:rsidRDefault="006F55FD" w:rsidP="003F1DBE">
      <w:pPr>
        <w:jc w:val="both"/>
        <w:rPr>
          <w:rFonts w:ascii="Open Sans" w:hAnsi="Open Sans" w:cs="Open Sans"/>
          <w:sz w:val="20"/>
          <w:szCs w:val="20"/>
          <w:lang w:val="ru-RU"/>
        </w:rPr>
      </w:pPr>
      <w:r w:rsidRPr="004C307F">
        <w:rPr>
          <w:rFonts w:ascii="Open Sans" w:hAnsi="Open Sans" w:cs="Open Sans"/>
          <w:sz w:val="20"/>
          <w:szCs w:val="20"/>
          <w:lang w:val="ru-RU"/>
        </w:rPr>
        <w:t>Добра се испоручују на адресу</w:t>
      </w:r>
      <w:r w:rsidR="005959F6">
        <w:rPr>
          <w:rFonts w:ascii="Open Sans" w:hAnsi="Open Sans" w:cs="Open Sans"/>
          <w:sz w:val="20"/>
          <w:szCs w:val="20"/>
          <w:lang w:val="ru-RU"/>
        </w:rPr>
        <w:t xml:space="preserve"> Наручиоца</w:t>
      </w:r>
      <w:r w:rsidRPr="004C307F">
        <w:rPr>
          <w:rFonts w:ascii="Open Sans" w:hAnsi="Open Sans" w:cs="Open Sans"/>
          <w:sz w:val="20"/>
          <w:szCs w:val="20"/>
          <w:lang w:val="ru-RU"/>
        </w:rPr>
        <w:t>: Факултет</w:t>
      </w:r>
      <w:r w:rsidR="00FD1AD8" w:rsidRPr="004C307F">
        <w:rPr>
          <w:rFonts w:ascii="Open Sans" w:hAnsi="Open Sans" w:cs="Open Sans"/>
          <w:sz w:val="20"/>
          <w:szCs w:val="20"/>
          <w:lang w:val="ru-RU"/>
        </w:rPr>
        <w:t xml:space="preserve"> заштите на раду у Нишу, ул. Чарнојевића 10а, 18000 Ниш</w:t>
      </w:r>
      <w:r w:rsidR="003453FE" w:rsidRPr="004C307F">
        <w:rPr>
          <w:rFonts w:ascii="Open Sans" w:hAnsi="Open Sans" w:cs="Open Sans"/>
          <w:sz w:val="20"/>
          <w:szCs w:val="20"/>
          <w:lang w:val="ru-RU"/>
        </w:rPr>
        <w:t>.</w:t>
      </w:r>
    </w:p>
    <w:p w14:paraId="7B682DCD" w14:textId="77777777" w:rsidR="00BE35AD" w:rsidRDefault="00BE35AD" w:rsidP="00FD1AD8">
      <w:pPr>
        <w:jc w:val="both"/>
        <w:rPr>
          <w:rFonts w:ascii="Open Sans" w:hAnsi="Open Sans" w:cs="Open Sans"/>
          <w:b/>
          <w:sz w:val="20"/>
          <w:szCs w:val="20"/>
          <w:lang w:val="sr-Cyrl-CS"/>
        </w:rPr>
      </w:pPr>
    </w:p>
    <w:p w14:paraId="62C076B5" w14:textId="320EC354" w:rsidR="00BE35AD" w:rsidRDefault="00FD1AD8" w:rsidP="00FD1AD8">
      <w:pPr>
        <w:jc w:val="both"/>
        <w:rPr>
          <w:rFonts w:ascii="Open Sans" w:hAnsi="Open Sans" w:cs="Open Sans"/>
          <w:b/>
          <w:sz w:val="20"/>
          <w:szCs w:val="20"/>
          <w:lang w:val="sr-Cyrl-CS"/>
        </w:rPr>
      </w:pPr>
      <w:r w:rsidRPr="004C307F">
        <w:rPr>
          <w:rFonts w:ascii="Open Sans" w:hAnsi="Open Sans" w:cs="Open Sans"/>
          <w:b/>
          <w:sz w:val="20"/>
          <w:szCs w:val="20"/>
          <w:lang w:val="sr-Cyrl-CS"/>
        </w:rPr>
        <w:t>Рок и начин плаћања:</w:t>
      </w:r>
      <w:r w:rsidR="003F1DBE">
        <w:rPr>
          <w:rFonts w:ascii="Open Sans" w:hAnsi="Open Sans" w:cs="Open Sans"/>
          <w:b/>
          <w:sz w:val="20"/>
          <w:szCs w:val="20"/>
          <w:lang w:val="sr-Cyrl-CS"/>
        </w:rPr>
        <w:t xml:space="preserve"> </w:t>
      </w:r>
    </w:p>
    <w:p w14:paraId="67A0F75E" w14:textId="705B5848" w:rsidR="0027716C" w:rsidRPr="0027716C" w:rsidRDefault="0027716C" w:rsidP="00FD1AD8">
      <w:pPr>
        <w:jc w:val="both"/>
        <w:rPr>
          <w:rFonts w:ascii="Open Sans" w:hAnsi="Open Sans" w:cs="Open Sans"/>
          <w:bCs/>
          <w:sz w:val="20"/>
          <w:szCs w:val="20"/>
          <w:lang w:val="sr-Cyrl-CS"/>
        </w:rPr>
      </w:pPr>
      <w:r w:rsidRPr="0027716C">
        <w:rPr>
          <w:rFonts w:ascii="Open Sans" w:hAnsi="Open Sans" w:cs="Open Sans"/>
          <w:bCs/>
          <w:sz w:val="20"/>
          <w:szCs w:val="20"/>
          <w:lang w:val="sr-Cyrl-CS"/>
        </w:rPr>
        <w:t>Наручилац може извршити плаћање искључиво до 31.12.2024. године, имајући у виду да су средства за реализацију уговора опредељена финасијским планом Наручиоца за 2024. годину.</w:t>
      </w:r>
    </w:p>
    <w:p w14:paraId="4B202D18" w14:textId="2A1E48EE" w:rsidR="0027716C" w:rsidRPr="0027716C" w:rsidRDefault="0027716C" w:rsidP="00FD1AD8">
      <w:pPr>
        <w:jc w:val="both"/>
        <w:rPr>
          <w:rFonts w:ascii="Open Sans" w:hAnsi="Open Sans" w:cs="Open Sans"/>
          <w:bCs/>
          <w:sz w:val="20"/>
          <w:szCs w:val="20"/>
          <w:lang w:val="sr-Cyrl-CS"/>
        </w:rPr>
      </w:pPr>
      <w:r w:rsidRPr="0027716C">
        <w:rPr>
          <w:rFonts w:ascii="Open Sans" w:hAnsi="Open Sans" w:cs="Open Sans"/>
          <w:bCs/>
          <w:sz w:val="20"/>
          <w:szCs w:val="20"/>
          <w:lang w:val="sr-Cyrl-CS"/>
        </w:rPr>
        <w:t xml:space="preserve">Уколико се </w:t>
      </w:r>
      <w:r w:rsidR="00A17F9B">
        <w:rPr>
          <w:rFonts w:ascii="Open Sans" w:hAnsi="Open Sans" w:cs="Open Sans"/>
          <w:bCs/>
          <w:sz w:val="20"/>
          <w:szCs w:val="20"/>
          <w:lang w:val="sr-Cyrl-CS"/>
        </w:rPr>
        <w:t>не региструје фактура</w:t>
      </w:r>
      <w:r w:rsidRPr="0027716C">
        <w:rPr>
          <w:rFonts w:ascii="Open Sans" w:hAnsi="Open Sans" w:cs="Open Sans"/>
          <w:bCs/>
          <w:sz w:val="20"/>
          <w:szCs w:val="20"/>
          <w:lang w:val="sr-Cyrl-CS"/>
        </w:rPr>
        <w:t xml:space="preserve"> до наведеног рока, Продавац се обавезује да прими испоручену робу назад у оригиналном паковању.</w:t>
      </w:r>
    </w:p>
    <w:p w14:paraId="0B40050F" w14:textId="77777777" w:rsidR="00BE35AD" w:rsidRDefault="00BE35AD" w:rsidP="004C307F">
      <w:pPr>
        <w:widowControl w:val="0"/>
        <w:tabs>
          <w:tab w:val="num" w:pos="561"/>
        </w:tabs>
        <w:overflowPunct w:val="0"/>
        <w:autoSpaceDE w:val="0"/>
        <w:autoSpaceDN w:val="0"/>
        <w:adjustRightInd w:val="0"/>
        <w:ind w:right="260"/>
        <w:jc w:val="both"/>
        <w:rPr>
          <w:rFonts w:ascii="Open Sans" w:hAnsi="Open Sans" w:cs="Open Sans"/>
          <w:b/>
          <w:sz w:val="20"/>
          <w:szCs w:val="20"/>
          <w:lang w:val="sr-Cyrl-CS"/>
        </w:rPr>
      </w:pPr>
    </w:p>
    <w:p w14:paraId="56D5D250" w14:textId="3D29E4EC" w:rsidR="004C307F" w:rsidRPr="004C307F" w:rsidRDefault="004C307F" w:rsidP="004C307F">
      <w:pPr>
        <w:widowControl w:val="0"/>
        <w:tabs>
          <w:tab w:val="num" w:pos="561"/>
        </w:tabs>
        <w:overflowPunct w:val="0"/>
        <w:autoSpaceDE w:val="0"/>
        <w:autoSpaceDN w:val="0"/>
        <w:adjustRightInd w:val="0"/>
        <w:ind w:right="260"/>
        <w:jc w:val="both"/>
        <w:rPr>
          <w:rFonts w:ascii="Open Sans" w:hAnsi="Open Sans" w:cs="Open Sans"/>
          <w:sz w:val="20"/>
          <w:szCs w:val="20"/>
          <w:lang w:val="sr-Cyrl-RS"/>
        </w:rPr>
      </w:pPr>
      <w:r w:rsidRPr="004C307F">
        <w:rPr>
          <w:rFonts w:ascii="Open Sans" w:hAnsi="Open Sans" w:cs="Open Sans"/>
          <w:b/>
          <w:sz w:val="20"/>
          <w:szCs w:val="20"/>
          <w:lang w:val="sr-Cyrl-CS"/>
        </w:rPr>
        <w:t>Напомена:</w:t>
      </w:r>
      <w:r w:rsidRPr="004C307F">
        <w:rPr>
          <w:rFonts w:ascii="Open Sans" w:hAnsi="Open Sans" w:cs="Open Sans"/>
          <w:sz w:val="20"/>
          <w:szCs w:val="20"/>
          <w:lang w:val="sr-Cyrl-CS"/>
        </w:rPr>
        <w:t xml:space="preserve"> </w:t>
      </w:r>
    </w:p>
    <w:p w14:paraId="4B1463C6" w14:textId="74009CA5" w:rsidR="003453FE" w:rsidRPr="004C307F" w:rsidRDefault="004C307F" w:rsidP="004C307F">
      <w:pPr>
        <w:jc w:val="both"/>
        <w:rPr>
          <w:rFonts w:ascii="Open Sans" w:hAnsi="Open Sans" w:cs="Open Sans"/>
          <w:sz w:val="20"/>
          <w:szCs w:val="20"/>
          <w:lang w:val="ru-RU"/>
        </w:rPr>
      </w:pPr>
      <w:r w:rsidRPr="004C307F">
        <w:rPr>
          <w:rFonts w:ascii="Open Sans" w:hAnsi="Open Sans" w:cs="Open Sans"/>
          <w:bCs/>
          <w:sz w:val="20"/>
          <w:szCs w:val="20"/>
          <w:lang w:val="sr-Cyrl-RS"/>
        </w:rPr>
        <w:t xml:space="preserve">Критеријум за доделу уговора је најнижа понуђена цена без ПДВ-а. Уколико након извршеног рангирања две или више понуда имају исту понуђену укупну цену, биће изабрана понуда понуђача који је понудио </w:t>
      </w:r>
      <w:r w:rsidR="003F1DBE">
        <w:rPr>
          <w:rFonts w:ascii="Open Sans" w:hAnsi="Open Sans" w:cs="Open Sans"/>
          <w:bCs/>
          <w:sz w:val="20"/>
          <w:szCs w:val="20"/>
          <w:lang w:val="sr-Cyrl-RS"/>
        </w:rPr>
        <w:t>краћи</w:t>
      </w:r>
      <w:r w:rsidRPr="004C307F">
        <w:rPr>
          <w:rFonts w:ascii="Open Sans" w:hAnsi="Open Sans" w:cs="Open Sans"/>
          <w:bCs/>
          <w:sz w:val="20"/>
          <w:szCs w:val="20"/>
          <w:lang w:val="sr-Cyrl-RS"/>
        </w:rPr>
        <w:t xml:space="preserve"> рок </w:t>
      </w:r>
      <w:r w:rsidR="003F1DBE">
        <w:rPr>
          <w:rFonts w:ascii="Open Sans" w:hAnsi="Open Sans" w:cs="Open Sans"/>
          <w:bCs/>
          <w:sz w:val="20"/>
          <w:szCs w:val="20"/>
          <w:lang w:val="sr-Cyrl-RS"/>
        </w:rPr>
        <w:t>испоруке</w:t>
      </w:r>
      <w:r w:rsidR="005959F6">
        <w:rPr>
          <w:rFonts w:ascii="Open Sans" w:hAnsi="Open Sans" w:cs="Open Sans"/>
          <w:bCs/>
          <w:sz w:val="20"/>
          <w:szCs w:val="20"/>
          <w:lang w:val="sr-Cyrl-RS"/>
        </w:rPr>
        <w:t>.</w:t>
      </w:r>
    </w:p>
    <w:p w14:paraId="68448CE0" w14:textId="77777777" w:rsidR="003453FE" w:rsidRPr="004C307F" w:rsidRDefault="003453FE" w:rsidP="00FD1AD8">
      <w:pPr>
        <w:jc w:val="both"/>
        <w:rPr>
          <w:rFonts w:ascii="Open Sans" w:hAnsi="Open Sans" w:cs="Open Sans"/>
          <w:sz w:val="20"/>
          <w:szCs w:val="20"/>
          <w:lang w:val="ru-RU"/>
        </w:rPr>
      </w:pPr>
    </w:p>
    <w:p w14:paraId="3C294050" w14:textId="77777777" w:rsidR="005959F6" w:rsidRDefault="005959F6" w:rsidP="005959F6">
      <w:pPr>
        <w:spacing w:after="200" w:line="276" w:lineRule="auto"/>
        <w:jc w:val="both"/>
        <w:rPr>
          <w:rFonts w:ascii="Open Sans" w:hAnsi="Open Sans" w:cs="Open Sans"/>
          <w:b/>
          <w:sz w:val="20"/>
          <w:szCs w:val="20"/>
          <w:lang w:val="ru-RU"/>
        </w:rPr>
      </w:pPr>
    </w:p>
    <w:p w14:paraId="503074A8" w14:textId="77777777" w:rsidR="005959F6" w:rsidRPr="005959F6" w:rsidRDefault="005959F6" w:rsidP="005959F6">
      <w:pPr>
        <w:spacing w:after="200" w:line="276" w:lineRule="auto"/>
        <w:jc w:val="both"/>
        <w:rPr>
          <w:rFonts w:ascii="Open Sans" w:hAnsi="Open Sans" w:cs="Open Sans"/>
          <w:b/>
          <w:sz w:val="20"/>
          <w:szCs w:val="20"/>
          <w:lang w:val="ru-RU"/>
        </w:rPr>
      </w:pPr>
    </w:p>
    <w:p w14:paraId="358BD0A8" w14:textId="5694E0F4" w:rsidR="00D47F8B" w:rsidRPr="004C307F" w:rsidRDefault="005959F6" w:rsidP="005959F6">
      <w:pPr>
        <w:spacing w:after="200" w:line="276" w:lineRule="auto"/>
        <w:jc w:val="both"/>
        <w:rPr>
          <w:rFonts w:ascii="Open Sans" w:eastAsia="TimesNewRomanPS-BoldMT" w:hAnsi="Open Sans" w:cs="Open Sans"/>
          <w:bCs/>
          <w:iCs/>
          <w:sz w:val="20"/>
          <w:szCs w:val="20"/>
          <w:lang w:val="sr-Cyrl-CS"/>
        </w:rPr>
      </w:pPr>
      <w:r w:rsidRPr="005959F6">
        <w:rPr>
          <w:rFonts w:ascii="Open Sans" w:hAnsi="Open Sans" w:cs="Open Sans"/>
          <w:b/>
          <w:sz w:val="20"/>
          <w:szCs w:val="20"/>
          <w:lang w:val="ru-RU"/>
        </w:rPr>
        <w:t>Датум:___________</w:t>
      </w:r>
      <w:r w:rsidRPr="005959F6">
        <w:rPr>
          <w:rFonts w:ascii="Open Sans" w:hAnsi="Open Sans" w:cs="Open Sans"/>
          <w:b/>
          <w:sz w:val="20"/>
          <w:szCs w:val="20"/>
          <w:lang w:val="ru-RU"/>
        </w:rPr>
        <w:tab/>
      </w:r>
      <w:r w:rsidRPr="005959F6">
        <w:rPr>
          <w:rFonts w:ascii="Open Sans" w:hAnsi="Open Sans" w:cs="Open Sans"/>
          <w:b/>
          <w:sz w:val="20"/>
          <w:szCs w:val="20"/>
          <w:lang w:val="ru-RU"/>
        </w:rPr>
        <w:tab/>
      </w:r>
      <w:r w:rsidRPr="005959F6">
        <w:rPr>
          <w:rFonts w:ascii="Open Sans" w:hAnsi="Open Sans" w:cs="Open Sans"/>
          <w:b/>
          <w:sz w:val="20"/>
          <w:szCs w:val="20"/>
          <w:lang w:val="ru-RU"/>
        </w:rPr>
        <w:tab/>
      </w:r>
      <w:r>
        <w:rPr>
          <w:rFonts w:ascii="Open Sans" w:hAnsi="Open Sans" w:cs="Open Sans"/>
          <w:b/>
          <w:sz w:val="20"/>
          <w:szCs w:val="20"/>
          <w:lang w:val="ru-RU"/>
        </w:rPr>
        <w:t xml:space="preserve">  </w:t>
      </w:r>
      <w:r w:rsidR="000E5394">
        <w:rPr>
          <w:rFonts w:ascii="Open Sans" w:hAnsi="Open Sans" w:cs="Open Sans"/>
          <w:b/>
          <w:sz w:val="20"/>
          <w:szCs w:val="20"/>
          <w:lang w:val="ru-RU"/>
        </w:rPr>
        <w:t xml:space="preserve">   </w:t>
      </w:r>
      <w:r w:rsidRPr="005959F6">
        <w:rPr>
          <w:rFonts w:ascii="Open Sans" w:hAnsi="Open Sans" w:cs="Open Sans"/>
          <w:b/>
          <w:sz w:val="20"/>
          <w:szCs w:val="20"/>
          <w:lang w:val="ru-RU"/>
        </w:rPr>
        <w:t>МП</w:t>
      </w:r>
      <w:r w:rsidR="00D47F8B" w:rsidRPr="005959F6">
        <w:rPr>
          <w:rFonts w:ascii="Open Sans" w:eastAsia="TimesNewRomanPS-BoldMT" w:hAnsi="Open Sans" w:cs="Open Sans"/>
          <w:b/>
          <w:bCs/>
          <w:iCs/>
          <w:sz w:val="20"/>
          <w:szCs w:val="20"/>
          <w:lang w:val="sr-Cyrl-CS"/>
        </w:rPr>
        <w:t xml:space="preserve">       </w:t>
      </w:r>
      <w:r w:rsidRPr="005959F6">
        <w:rPr>
          <w:rFonts w:ascii="Open Sans" w:eastAsia="TimesNewRomanPS-BoldMT" w:hAnsi="Open Sans" w:cs="Open Sans"/>
          <w:b/>
          <w:bCs/>
          <w:iCs/>
          <w:sz w:val="20"/>
          <w:szCs w:val="20"/>
          <w:lang w:val="sr-Cyrl-CS"/>
        </w:rPr>
        <w:tab/>
      </w:r>
      <w:r w:rsidRPr="005959F6">
        <w:rPr>
          <w:rFonts w:ascii="Open Sans" w:eastAsia="TimesNewRomanPS-BoldMT" w:hAnsi="Open Sans" w:cs="Open Sans"/>
          <w:b/>
          <w:bCs/>
          <w:iCs/>
          <w:sz w:val="20"/>
          <w:szCs w:val="20"/>
          <w:lang w:val="sr-Cyrl-CS"/>
        </w:rPr>
        <w:tab/>
      </w:r>
      <w:r w:rsidRPr="005959F6">
        <w:rPr>
          <w:rFonts w:ascii="Open Sans" w:eastAsia="TimesNewRomanPS-BoldMT" w:hAnsi="Open Sans" w:cs="Open Sans"/>
          <w:b/>
          <w:bCs/>
          <w:iCs/>
          <w:sz w:val="20"/>
          <w:szCs w:val="20"/>
          <w:lang w:val="sr-Cyrl-CS"/>
        </w:rPr>
        <w:tab/>
      </w:r>
      <w:r w:rsidRPr="005959F6">
        <w:rPr>
          <w:rFonts w:ascii="Open Sans" w:eastAsia="TimesNewRomanPS-BoldMT" w:hAnsi="Open Sans" w:cs="Open Sans"/>
          <w:b/>
          <w:bCs/>
          <w:iCs/>
          <w:sz w:val="20"/>
          <w:szCs w:val="20"/>
          <w:lang w:val="sr-Cyrl-CS"/>
        </w:rPr>
        <w:tab/>
        <w:t>ПОНУЂАЧ</w:t>
      </w:r>
      <w:r w:rsidR="00D47F8B" w:rsidRPr="005959F6">
        <w:rPr>
          <w:rFonts w:ascii="Open Sans" w:eastAsia="TimesNewRomanPS-BoldMT" w:hAnsi="Open Sans" w:cs="Open Sans"/>
          <w:b/>
          <w:bCs/>
          <w:iCs/>
          <w:sz w:val="20"/>
          <w:szCs w:val="20"/>
          <w:lang w:val="sr-Cyrl-CS"/>
        </w:rPr>
        <w:t xml:space="preserve">                      </w:t>
      </w:r>
      <w:r w:rsidR="00D47F8B" w:rsidRPr="004C307F">
        <w:rPr>
          <w:rFonts w:ascii="Open Sans" w:eastAsia="TimesNewRomanPS-BoldMT" w:hAnsi="Open Sans" w:cs="Open Sans"/>
          <w:b/>
          <w:bCs/>
          <w:iCs/>
          <w:color w:val="002060"/>
          <w:sz w:val="20"/>
          <w:szCs w:val="20"/>
          <w:lang w:val="sr-Cyrl-CS"/>
        </w:rPr>
        <w:tab/>
        <w:t xml:space="preserve">    </w:t>
      </w:r>
      <w:r w:rsidR="00D47F8B" w:rsidRPr="004C307F">
        <w:rPr>
          <w:rFonts w:ascii="Open Sans" w:eastAsia="TimesNewRomanPS-BoldMT" w:hAnsi="Open Sans" w:cs="Open Sans"/>
          <w:b/>
          <w:bCs/>
          <w:iCs/>
          <w:color w:val="002060"/>
          <w:sz w:val="20"/>
          <w:szCs w:val="20"/>
          <w:lang w:val="sr-Cyrl-CS"/>
        </w:rPr>
        <w:tab/>
      </w:r>
      <w:r w:rsidR="00D47F8B" w:rsidRPr="004C307F">
        <w:rPr>
          <w:rFonts w:ascii="Open Sans" w:eastAsia="TimesNewRomanPS-BoldMT" w:hAnsi="Open Sans" w:cs="Open Sans"/>
          <w:b/>
          <w:bCs/>
          <w:iCs/>
          <w:color w:val="002060"/>
          <w:sz w:val="20"/>
          <w:szCs w:val="20"/>
          <w:lang w:val="sr-Cyrl-CS"/>
        </w:rPr>
        <w:tab/>
      </w:r>
      <w:r w:rsidR="00D47F8B" w:rsidRPr="004C307F">
        <w:rPr>
          <w:rFonts w:ascii="Open Sans" w:eastAsia="TimesNewRomanPS-BoldMT" w:hAnsi="Open Sans" w:cs="Open Sans"/>
          <w:b/>
          <w:bCs/>
          <w:iCs/>
          <w:color w:val="002060"/>
          <w:sz w:val="20"/>
          <w:szCs w:val="20"/>
          <w:lang w:val="sr-Cyrl-CS"/>
        </w:rPr>
        <w:tab/>
        <w:t xml:space="preserve">            </w:t>
      </w:r>
      <w:r w:rsidR="003453FE" w:rsidRPr="004C307F">
        <w:rPr>
          <w:rFonts w:ascii="Open Sans" w:eastAsia="TimesNewRomanPS-BoldMT" w:hAnsi="Open Sans" w:cs="Open Sans"/>
          <w:b/>
          <w:bCs/>
          <w:iCs/>
          <w:color w:val="002060"/>
          <w:sz w:val="20"/>
          <w:szCs w:val="20"/>
          <w:lang w:val="sr-Cyrl-CS"/>
        </w:rPr>
        <w:t xml:space="preserve">                        </w:t>
      </w:r>
      <w:r>
        <w:rPr>
          <w:rFonts w:ascii="Open Sans" w:eastAsia="TimesNewRomanPS-BoldMT" w:hAnsi="Open Sans" w:cs="Open Sans"/>
          <w:b/>
          <w:bCs/>
          <w:iCs/>
          <w:color w:val="002060"/>
          <w:sz w:val="20"/>
          <w:szCs w:val="20"/>
          <w:lang w:val="sr-Cyrl-CS"/>
        </w:rPr>
        <w:t xml:space="preserve"> </w:t>
      </w:r>
    </w:p>
    <w:p w14:paraId="0C19CA26" w14:textId="0D1CD00C" w:rsidR="00D47F8B" w:rsidRPr="005959F6" w:rsidRDefault="005959F6" w:rsidP="005959F6">
      <w:pPr>
        <w:ind w:left="4248"/>
        <w:jc w:val="both"/>
        <w:rPr>
          <w:rFonts w:ascii="Open Sans" w:eastAsia="TimesNewRomanPS-BoldMT" w:hAnsi="Open Sans" w:cs="Open Sans"/>
          <w:bCs/>
          <w:i/>
          <w:iCs/>
          <w:sz w:val="20"/>
          <w:szCs w:val="20"/>
          <w:lang w:val="sr-Cyrl-CS"/>
        </w:rPr>
      </w:pPr>
      <w:r>
        <w:rPr>
          <w:rFonts w:ascii="Open Sans" w:eastAsia="TimesNewRomanPS-BoldMT" w:hAnsi="Open Sans" w:cs="Open Sans"/>
          <w:bCs/>
          <w:i/>
          <w:iCs/>
          <w:sz w:val="20"/>
          <w:szCs w:val="20"/>
          <w:lang w:val="sr-Cyrl-CS"/>
        </w:rPr>
        <w:tab/>
        <w:t xml:space="preserve">        </w:t>
      </w:r>
      <w:r w:rsidR="000E5394">
        <w:rPr>
          <w:rFonts w:ascii="Open Sans" w:eastAsia="TimesNewRomanPS-BoldMT" w:hAnsi="Open Sans" w:cs="Open Sans"/>
          <w:bCs/>
          <w:i/>
          <w:iCs/>
          <w:sz w:val="20"/>
          <w:szCs w:val="20"/>
          <w:lang w:val="sr-Cyrl-CS"/>
        </w:rPr>
        <w:t xml:space="preserve">           </w:t>
      </w:r>
      <w:r>
        <w:rPr>
          <w:rFonts w:ascii="Open Sans" w:eastAsia="TimesNewRomanPS-BoldMT" w:hAnsi="Open Sans" w:cs="Open Sans"/>
          <w:bCs/>
          <w:i/>
          <w:iCs/>
          <w:sz w:val="20"/>
          <w:szCs w:val="20"/>
          <w:lang w:val="sr-Cyrl-CS"/>
        </w:rPr>
        <w:t>_______________________________________</w:t>
      </w:r>
    </w:p>
    <w:sectPr w:rsidR="00D47F8B" w:rsidRPr="005959F6" w:rsidSect="006555AA">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0270D" w14:textId="77777777" w:rsidR="00D146D1" w:rsidRDefault="00D146D1" w:rsidP="005A7E1E">
      <w:r>
        <w:separator/>
      </w:r>
    </w:p>
  </w:endnote>
  <w:endnote w:type="continuationSeparator" w:id="0">
    <w:p w14:paraId="5E1EB243" w14:textId="77777777" w:rsidR="00D146D1" w:rsidRDefault="00D146D1" w:rsidP="005A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MS Gothic"/>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973672"/>
      <w:docPartObj>
        <w:docPartGallery w:val="Page Numbers (Bottom of Page)"/>
        <w:docPartUnique/>
      </w:docPartObj>
    </w:sdtPr>
    <w:sdtContent>
      <w:sdt>
        <w:sdtPr>
          <w:id w:val="-1769616900"/>
          <w:docPartObj>
            <w:docPartGallery w:val="Page Numbers (Top of Page)"/>
            <w:docPartUnique/>
          </w:docPartObj>
        </w:sdtPr>
        <w:sdtContent>
          <w:p w14:paraId="6332400C" w14:textId="77777777" w:rsidR="00746B0C" w:rsidRPr="00530935" w:rsidRDefault="00746B0C">
            <w:pPr>
              <w:pStyle w:val="Footer"/>
              <w:jc w:val="right"/>
            </w:pPr>
            <w:r w:rsidRPr="00530935">
              <w:t xml:space="preserve">Страна </w:t>
            </w:r>
            <w:r w:rsidRPr="00530935">
              <w:rPr>
                <w:bCs/>
              </w:rPr>
              <w:fldChar w:fldCharType="begin"/>
            </w:r>
            <w:r w:rsidRPr="00530935">
              <w:rPr>
                <w:bCs/>
              </w:rPr>
              <w:instrText xml:space="preserve"> PAGE </w:instrText>
            </w:r>
            <w:r w:rsidRPr="00530935">
              <w:rPr>
                <w:bCs/>
              </w:rPr>
              <w:fldChar w:fldCharType="separate"/>
            </w:r>
            <w:r>
              <w:rPr>
                <w:bCs/>
                <w:noProof/>
              </w:rPr>
              <w:t>4</w:t>
            </w:r>
            <w:r w:rsidRPr="00530935">
              <w:rPr>
                <w:bCs/>
              </w:rPr>
              <w:fldChar w:fldCharType="end"/>
            </w:r>
            <w:r w:rsidRPr="00530935">
              <w:t xml:space="preserve"> oд </w:t>
            </w:r>
            <w:r w:rsidRPr="00530935">
              <w:rPr>
                <w:bCs/>
              </w:rPr>
              <w:fldChar w:fldCharType="begin"/>
            </w:r>
            <w:r w:rsidRPr="00530935">
              <w:rPr>
                <w:bCs/>
              </w:rPr>
              <w:instrText xml:space="preserve"> NUMPAGES  </w:instrText>
            </w:r>
            <w:r w:rsidRPr="00530935">
              <w:rPr>
                <w:bCs/>
              </w:rPr>
              <w:fldChar w:fldCharType="separate"/>
            </w:r>
            <w:r>
              <w:rPr>
                <w:bCs/>
                <w:noProof/>
              </w:rPr>
              <w:t>4</w:t>
            </w:r>
            <w:r w:rsidRPr="00530935">
              <w:rPr>
                <w:bCs/>
              </w:rPr>
              <w:fldChar w:fldCharType="end"/>
            </w:r>
          </w:p>
        </w:sdtContent>
      </w:sdt>
    </w:sdtContent>
  </w:sdt>
  <w:p w14:paraId="19CFEB25" w14:textId="77777777" w:rsidR="00746B0C" w:rsidRDefault="0074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ED4CD" w14:textId="77777777" w:rsidR="00D146D1" w:rsidRDefault="00D146D1" w:rsidP="005A7E1E">
      <w:r>
        <w:separator/>
      </w:r>
    </w:p>
  </w:footnote>
  <w:footnote w:type="continuationSeparator" w:id="0">
    <w:p w14:paraId="186E8DF9" w14:textId="77777777" w:rsidR="00D146D1" w:rsidRDefault="00D146D1" w:rsidP="005A7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564"/>
    <w:multiLevelType w:val="hybridMultilevel"/>
    <w:tmpl w:val="4268ED5C"/>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DA3"/>
    <w:multiLevelType w:val="hybridMultilevel"/>
    <w:tmpl w:val="C13A6A02"/>
    <w:lvl w:ilvl="0" w:tplc="AB9C202E">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9121E"/>
    <w:multiLevelType w:val="hybridMultilevel"/>
    <w:tmpl w:val="744E600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B7714B9"/>
    <w:multiLevelType w:val="hybridMultilevel"/>
    <w:tmpl w:val="E51058CC"/>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26AD8"/>
    <w:multiLevelType w:val="hybridMultilevel"/>
    <w:tmpl w:val="63ECD646"/>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F708F"/>
    <w:multiLevelType w:val="hybridMultilevel"/>
    <w:tmpl w:val="C250F766"/>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67C4F"/>
    <w:multiLevelType w:val="hybridMultilevel"/>
    <w:tmpl w:val="D1D465CA"/>
    <w:lvl w:ilvl="0" w:tplc="BF14F02E">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56089"/>
    <w:multiLevelType w:val="hybridMultilevel"/>
    <w:tmpl w:val="2F309374"/>
    <w:lvl w:ilvl="0" w:tplc="241A000F">
      <w:start w:val="1"/>
      <w:numFmt w:val="decimal"/>
      <w:lvlText w:val="%1."/>
      <w:lvlJc w:val="left"/>
      <w:pPr>
        <w:ind w:left="644"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AEA3A3E"/>
    <w:multiLevelType w:val="hybridMultilevel"/>
    <w:tmpl w:val="A68248CE"/>
    <w:lvl w:ilvl="0" w:tplc="E82A16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321206"/>
    <w:multiLevelType w:val="hybridMultilevel"/>
    <w:tmpl w:val="3C88BF20"/>
    <w:lvl w:ilvl="0" w:tplc="0D26D4AA">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E0A5C"/>
    <w:multiLevelType w:val="multilevel"/>
    <w:tmpl w:val="44C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25868"/>
    <w:multiLevelType w:val="hybridMultilevel"/>
    <w:tmpl w:val="AD845640"/>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F36A5"/>
    <w:multiLevelType w:val="hybridMultilevel"/>
    <w:tmpl w:val="21DEC568"/>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100C3"/>
    <w:multiLevelType w:val="hybridMultilevel"/>
    <w:tmpl w:val="5AD4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A7506"/>
    <w:multiLevelType w:val="hybridMultilevel"/>
    <w:tmpl w:val="9698E9FC"/>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830A2"/>
    <w:multiLevelType w:val="hybridMultilevel"/>
    <w:tmpl w:val="D098F5B0"/>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250BB"/>
    <w:multiLevelType w:val="hybridMultilevel"/>
    <w:tmpl w:val="DE48F792"/>
    <w:lvl w:ilvl="0" w:tplc="6074952C">
      <w:start w:val="1"/>
      <w:numFmt w:val="decimal"/>
      <w:lvlText w:val="3.%1."/>
      <w:lvlJc w:val="left"/>
      <w:pPr>
        <w:ind w:left="644" w:hanging="360"/>
      </w:pPr>
      <w:rPr>
        <w:rFonts w:hint="default"/>
        <w:b/>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E44193C"/>
    <w:multiLevelType w:val="hybridMultilevel"/>
    <w:tmpl w:val="7E0C0C24"/>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332EF"/>
    <w:multiLevelType w:val="hybridMultilevel"/>
    <w:tmpl w:val="8152BDE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4251675D"/>
    <w:multiLevelType w:val="hybridMultilevel"/>
    <w:tmpl w:val="668A59F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6131577"/>
    <w:multiLevelType w:val="hybridMultilevel"/>
    <w:tmpl w:val="75549E38"/>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954BB"/>
    <w:multiLevelType w:val="hybridMultilevel"/>
    <w:tmpl w:val="62442008"/>
    <w:lvl w:ilvl="0" w:tplc="3F36549C">
      <w:numFmt w:val="bullet"/>
      <w:lvlText w:val="•"/>
      <w:lvlJc w:val="left"/>
      <w:pPr>
        <w:ind w:left="1065" w:hanging="705"/>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40B14"/>
    <w:multiLevelType w:val="hybridMultilevel"/>
    <w:tmpl w:val="948EB29A"/>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A2180"/>
    <w:multiLevelType w:val="hybridMultilevel"/>
    <w:tmpl w:val="E18A28A0"/>
    <w:lvl w:ilvl="0" w:tplc="C7627A9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466D9"/>
    <w:multiLevelType w:val="hybridMultilevel"/>
    <w:tmpl w:val="CD4C5AD8"/>
    <w:lvl w:ilvl="0" w:tplc="CE425EB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9970D2"/>
    <w:multiLevelType w:val="hybridMultilevel"/>
    <w:tmpl w:val="86A4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2137D"/>
    <w:multiLevelType w:val="hybridMultilevel"/>
    <w:tmpl w:val="B4B886B4"/>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45699"/>
    <w:multiLevelType w:val="hybridMultilevel"/>
    <w:tmpl w:val="F8F8DD5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60FB4502"/>
    <w:multiLevelType w:val="hybridMultilevel"/>
    <w:tmpl w:val="7B24808C"/>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B7B32"/>
    <w:multiLevelType w:val="hybridMultilevel"/>
    <w:tmpl w:val="E6B072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6B492583"/>
    <w:multiLevelType w:val="hybridMultilevel"/>
    <w:tmpl w:val="05AAAC6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6D6CFD"/>
    <w:multiLevelType w:val="hybridMultilevel"/>
    <w:tmpl w:val="87AEB2E8"/>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80D27"/>
    <w:multiLevelType w:val="hybridMultilevel"/>
    <w:tmpl w:val="E334DE50"/>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538BC"/>
    <w:multiLevelType w:val="hybridMultilevel"/>
    <w:tmpl w:val="AB24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C7ACD"/>
    <w:multiLevelType w:val="hybridMultilevel"/>
    <w:tmpl w:val="413057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15D54BC"/>
    <w:multiLevelType w:val="hybridMultilevel"/>
    <w:tmpl w:val="F86CF220"/>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35A55"/>
    <w:multiLevelType w:val="hybridMultilevel"/>
    <w:tmpl w:val="907C5F74"/>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3427D"/>
    <w:multiLevelType w:val="hybridMultilevel"/>
    <w:tmpl w:val="04FC9998"/>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F17EE"/>
    <w:multiLevelType w:val="hybridMultilevel"/>
    <w:tmpl w:val="85A2332A"/>
    <w:lvl w:ilvl="0" w:tplc="AB9C202E">
      <w:numFmt w:val="bullet"/>
      <w:lvlText w:val="-"/>
      <w:lvlJc w:val="left"/>
      <w:pPr>
        <w:ind w:left="720" w:hanging="360"/>
      </w:pPr>
      <w:rPr>
        <w:rFonts w:ascii="Calibri" w:eastAsia="Calibri" w:hAnsi="Calibri" w:cs="Calibri"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2613">
    <w:abstractNumId w:val="27"/>
  </w:num>
  <w:num w:numId="2" w16cid:durableId="1590119323">
    <w:abstractNumId w:val="34"/>
  </w:num>
  <w:num w:numId="3" w16cid:durableId="1974023985">
    <w:abstractNumId w:val="23"/>
  </w:num>
  <w:num w:numId="4" w16cid:durableId="1217856407">
    <w:abstractNumId w:val="19"/>
  </w:num>
  <w:num w:numId="5" w16cid:durableId="1283881070">
    <w:abstractNumId w:val="33"/>
  </w:num>
  <w:num w:numId="6" w16cid:durableId="2039113513">
    <w:abstractNumId w:val="30"/>
  </w:num>
  <w:num w:numId="7" w16cid:durableId="1445153073">
    <w:abstractNumId w:val="24"/>
  </w:num>
  <w:num w:numId="8" w16cid:durableId="1937470772">
    <w:abstractNumId w:val="18"/>
  </w:num>
  <w:num w:numId="9" w16cid:durableId="980228871">
    <w:abstractNumId w:val="2"/>
  </w:num>
  <w:num w:numId="10" w16cid:durableId="557396143">
    <w:abstractNumId w:val="7"/>
  </w:num>
  <w:num w:numId="11" w16cid:durableId="369184144">
    <w:abstractNumId w:val="16"/>
  </w:num>
  <w:num w:numId="12" w16cid:durableId="1326324541">
    <w:abstractNumId w:val="9"/>
  </w:num>
  <w:num w:numId="13" w16cid:durableId="1198468829">
    <w:abstractNumId w:val="6"/>
  </w:num>
  <w:num w:numId="14" w16cid:durableId="1502965745">
    <w:abstractNumId w:val="1"/>
  </w:num>
  <w:num w:numId="15" w16cid:durableId="300118104">
    <w:abstractNumId w:val="21"/>
  </w:num>
  <w:num w:numId="16" w16cid:durableId="340015767">
    <w:abstractNumId w:val="29"/>
  </w:num>
  <w:num w:numId="17" w16cid:durableId="589314561">
    <w:abstractNumId w:val="25"/>
  </w:num>
  <w:num w:numId="18" w16cid:durableId="1029718676">
    <w:abstractNumId w:val="28"/>
  </w:num>
  <w:num w:numId="19" w16cid:durableId="1695840612">
    <w:abstractNumId w:val="13"/>
  </w:num>
  <w:num w:numId="20" w16cid:durableId="612714184">
    <w:abstractNumId w:val="10"/>
  </w:num>
  <w:num w:numId="21" w16cid:durableId="1538658689">
    <w:abstractNumId w:val="37"/>
  </w:num>
  <w:num w:numId="22" w16cid:durableId="1125853795">
    <w:abstractNumId w:val="4"/>
  </w:num>
  <w:num w:numId="23" w16cid:durableId="1256093949">
    <w:abstractNumId w:val="38"/>
  </w:num>
  <w:num w:numId="24" w16cid:durableId="1094935806">
    <w:abstractNumId w:val="11"/>
  </w:num>
  <w:num w:numId="25" w16cid:durableId="1167133736">
    <w:abstractNumId w:val="5"/>
  </w:num>
  <w:num w:numId="26" w16cid:durableId="1678380252">
    <w:abstractNumId w:val="32"/>
  </w:num>
  <w:num w:numId="27" w16cid:durableId="2086220166">
    <w:abstractNumId w:val="12"/>
  </w:num>
  <w:num w:numId="28" w16cid:durableId="1742871356">
    <w:abstractNumId w:val="3"/>
  </w:num>
  <w:num w:numId="29" w16cid:durableId="576209063">
    <w:abstractNumId w:val="31"/>
  </w:num>
  <w:num w:numId="30" w16cid:durableId="208618227">
    <w:abstractNumId w:val="14"/>
  </w:num>
  <w:num w:numId="31" w16cid:durableId="1751921734">
    <w:abstractNumId w:val="26"/>
  </w:num>
  <w:num w:numId="32" w16cid:durableId="1939944247">
    <w:abstractNumId w:val="20"/>
  </w:num>
  <w:num w:numId="33" w16cid:durableId="760680272">
    <w:abstractNumId w:val="22"/>
  </w:num>
  <w:num w:numId="34" w16cid:durableId="1379889683">
    <w:abstractNumId w:val="17"/>
  </w:num>
  <w:num w:numId="35" w16cid:durableId="2063291700">
    <w:abstractNumId w:val="36"/>
  </w:num>
  <w:num w:numId="36" w16cid:durableId="170413769">
    <w:abstractNumId w:val="15"/>
  </w:num>
  <w:num w:numId="37" w16cid:durableId="10692198">
    <w:abstractNumId w:val="35"/>
  </w:num>
  <w:num w:numId="38" w16cid:durableId="1029841344">
    <w:abstractNumId w:val="25"/>
  </w:num>
  <w:num w:numId="39" w16cid:durableId="1015230263">
    <w:abstractNumId w:val="0"/>
  </w:num>
  <w:num w:numId="40" w16cid:durableId="1511409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1E"/>
    <w:rsid w:val="00006C0A"/>
    <w:rsid w:val="00015EDE"/>
    <w:rsid w:val="00037E6E"/>
    <w:rsid w:val="00041805"/>
    <w:rsid w:val="000437B9"/>
    <w:rsid w:val="00043A3F"/>
    <w:rsid w:val="000562F8"/>
    <w:rsid w:val="00060A6A"/>
    <w:rsid w:val="00077C86"/>
    <w:rsid w:val="00084000"/>
    <w:rsid w:val="000913F3"/>
    <w:rsid w:val="00094136"/>
    <w:rsid w:val="000A188F"/>
    <w:rsid w:val="000B3837"/>
    <w:rsid w:val="000B6E5D"/>
    <w:rsid w:val="000D295E"/>
    <w:rsid w:val="000D587B"/>
    <w:rsid w:val="000E12B5"/>
    <w:rsid w:val="000E31B7"/>
    <w:rsid w:val="000E5394"/>
    <w:rsid w:val="000F1B6F"/>
    <w:rsid w:val="000F778A"/>
    <w:rsid w:val="0011186B"/>
    <w:rsid w:val="00120CB9"/>
    <w:rsid w:val="00123307"/>
    <w:rsid w:val="001275D4"/>
    <w:rsid w:val="0014224A"/>
    <w:rsid w:val="00144DD9"/>
    <w:rsid w:val="00154EB4"/>
    <w:rsid w:val="00156682"/>
    <w:rsid w:val="00157561"/>
    <w:rsid w:val="00161925"/>
    <w:rsid w:val="00161AA6"/>
    <w:rsid w:val="001779F6"/>
    <w:rsid w:val="001B11D2"/>
    <w:rsid w:val="001B1C9B"/>
    <w:rsid w:val="001C2F46"/>
    <w:rsid w:val="001C2F84"/>
    <w:rsid w:val="001E23D1"/>
    <w:rsid w:val="001F0D03"/>
    <w:rsid w:val="001F1171"/>
    <w:rsid w:val="001F1855"/>
    <w:rsid w:val="001F6D69"/>
    <w:rsid w:val="00201701"/>
    <w:rsid w:val="0020502D"/>
    <w:rsid w:val="00211BE9"/>
    <w:rsid w:val="0021498D"/>
    <w:rsid w:val="00215C0B"/>
    <w:rsid w:val="00230108"/>
    <w:rsid w:val="002433E1"/>
    <w:rsid w:val="002560AA"/>
    <w:rsid w:val="00260366"/>
    <w:rsid w:val="00275EC0"/>
    <w:rsid w:val="0027716C"/>
    <w:rsid w:val="00281DB6"/>
    <w:rsid w:val="002877C0"/>
    <w:rsid w:val="002A1110"/>
    <w:rsid w:val="002B1792"/>
    <w:rsid w:val="002B6F93"/>
    <w:rsid w:val="002C151E"/>
    <w:rsid w:val="002C26E7"/>
    <w:rsid w:val="002D6C6A"/>
    <w:rsid w:val="002D72E7"/>
    <w:rsid w:val="002F3FA1"/>
    <w:rsid w:val="002F71D5"/>
    <w:rsid w:val="00300686"/>
    <w:rsid w:val="00302E25"/>
    <w:rsid w:val="00313D73"/>
    <w:rsid w:val="00330D87"/>
    <w:rsid w:val="00330E2A"/>
    <w:rsid w:val="003408A9"/>
    <w:rsid w:val="003424BC"/>
    <w:rsid w:val="00342DB5"/>
    <w:rsid w:val="003453FE"/>
    <w:rsid w:val="00360203"/>
    <w:rsid w:val="003610BA"/>
    <w:rsid w:val="00365ED3"/>
    <w:rsid w:val="00372165"/>
    <w:rsid w:val="00374DA5"/>
    <w:rsid w:val="00380657"/>
    <w:rsid w:val="00383064"/>
    <w:rsid w:val="003A168C"/>
    <w:rsid w:val="003A2032"/>
    <w:rsid w:val="003A435E"/>
    <w:rsid w:val="003A662C"/>
    <w:rsid w:val="003C4E14"/>
    <w:rsid w:val="003D1FB2"/>
    <w:rsid w:val="003E025B"/>
    <w:rsid w:val="003E146E"/>
    <w:rsid w:val="003F1DBE"/>
    <w:rsid w:val="00401785"/>
    <w:rsid w:val="004112F6"/>
    <w:rsid w:val="004206BF"/>
    <w:rsid w:val="00430B89"/>
    <w:rsid w:val="00440CB9"/>
    <w:rsid w:val="00442E01"/>
    <w:rsid w:val="00453320"/>
    <w:rsid w:val="0045513F"/>
    <w:rsid w:val="004656E1"/>
    <w:rsid w:val="00475A46"/>
    <w:rsid w:val="004873BA"/>
    <w:rsid w:val="0049446C"/>
    <w:rsid w:val="004C307F"/>
    <w:rsid w:val="004C530D"/>
    <w:rsid w:val="004C5B81"/>
    <w:rsid w:val="004D4A38"/>
    <w:rsid w:val="004E246F"/>
    <w:rsid w:val="004F21F9"/>
    <w:rsid w:val="004F78D4"/>
    <w:rsid w:val="0050366D"/>
    <w:rsid w:val="005171B0"/>
    <w:rsid w:val="005247A5"/>
    <w:rsid w:val="005249B2"/>
    <w:rsid w:val="0052581E"/>
    <w:rsid w:val="00530935"/>
    <w:rsid w:val="005313B9"/>
    <w:rsid w:val="00540B49"/>
    <w:rsid w:val="00543728"/>
    <w:rsid w:val="00547A88"/>
    <w:rsid w:val="00557CEE"/>
    <w:rsid w:val="00562562"/>
    <w:rsid w:val="0058206C"/>
    <w:rsid w:val="00584526"/>
    <w:rsid w:val="00591B6D"/>
    <w:rsid w:val="005959F6"/>
    <w:rsid w:val="005A7E1E"/>
    <w:rsid w:val="005D3816"/>
    <w:rsid w:val="005E1B71"/>
    <w:rsid w:val="005E2584"/>
    <w:rsid w:val="005E52BC"/>
    <w:rsid w:val="0060349C"/>
    <w:rsid w:val="0060582A"/>
    <w:rsid w:val="006121CE"/>
    <w:rsid w:val="006241F3"/>
    <w:rsid w:val="00634582"/>
    <w:rsid w:val="006447D3"/>
    <w:rsid w:val="00644C49"/>
    <w:rsid w:val="006509AE"/>
    <w:rsid w:val="006555AA"/>
    <w:rsid w:val="00661963"/>
    <w:rsid w:val="00663ADD"/>
    <w:rsid w:val="006645B4"/>
    <w:rsid w:val="006945C6"/>
    <w:rsid w:val="00697351"/>
    <w:rsid w:val="006A6660"/>
    <w:rsid w:val="006C2C52"/>
    <w:rsid w:val="006C7A67"/>
    <w:rsid w:val="006D10F5"/>
    <w:rsid w:val="006F3AFB"/>
    <w:rsid w:val="006F55FD"/>
    <w:rsid w:val="00701CBA"/>
    <w:rsid w:val="007172E2"/>
    <w:rsid w:val="0072272C"/>
    <w:rsid w:val="00723D58"/>
    <w:rsid w:val="0072554F"/>
    <w:rsid w:val="00746B0C"/>
    <w:rsid w:val="007516E2"/>
    <w:rsid w:val="00754106"/>
    <w:rsid w:val="007565FE"/>
    <w:rsid w:val="00767083"/>
    <w:rsid w:val="0077081B"/>
    <w:rsid w:val="00782D60"/>
    <w:rsid w:val="00785FC4"/>
    <w:rsid w:val="0079074A"/>
    <w:rsid w:val="00793FAE"/>
    <w:rsid w:val="00796DF0"/>
    <w:rsid w:val="007A34A0"/>
    <w:rsid w:val="007A793B"/>
    <w:rsid w:val="007B4BF8"/>
    <w:rsid w:val="007C452C"/>
    <w:rsid w:val="007E1C15"/>
    <w:rsid w:val="007E32D7"/>
    <w:rsid w:val="007E392C"/>
    <w:rsid w:val="007E57DE"/>
    <w:rsid w:val="007E7934"/>
    <w:rsid w:val="007F516B"/>
    <w:rsid w:val="007F531C"/>
    <w:rsid w:val="0080446C"/>
    <w:rsid w:val="00822666"/>
    <w:rsid w:val="0082274F"/>
    <w:rsid w:val="00826211"/>
    <w:rsid w:val="0082696D"/>
    <w:rsid w:val="008310AE"/>
    <w:rsid w:val="00833B09"/>
    <w:rsid w:val="00853970"/>
    <w:rsid w:val="00864087"/>
    <w:rsid w:val="0087795E"/>
    <w:rsid w:val="008804CF"/>
    <w:rsid w:val="00882B38"/>
    <w:rsid w:val="00891194"/>
    <w:rsid w:val="008A1681"/>
    <w:rsid w:val="008A7A4F"/>
    <w:rsid w:val="008C0674"/>
    <w:rsid w:val="008C7E19"/>
    <w:rsid w:val="008D3758"/>
    <w:rsid w:val="008E3DAF"/>
    <w:rsid w:val="00904487"/>
    <w:rsid w:val="00905C29"/>
    <w:rsid w:val="009115A9"/>
    <w:rsid w:val="00915047"/>
    <w:rsid w:val="009202E4"/>
    <w:rsid w:val="00920CE2"/>
    <w:rsid w:val="009301DA"/>
    <w:rsid w:val="00930E95"/>
    <w:rsid w:val="0094632C"/>
    <w:rsid w:val="00947C85"/>
    <w:rsid w:val="009529AA"/>
    <w:rsid w:val="009543D4"/>
    <w:rsid w:val="00963436"/>
    <w:rsid w:val="00991DB3"/>
    <w:rsid w:val="009B441A"/>
    <w:rsid w:val="009C0981"/>
    <w:rsid w:val="009C3999"/>
    <w:rsid w:val="009C7829"/>
    <w:rsid w:val="009D5A02"/>
    <w:rsid w:val="009D78EF"/>
    <w:rsid w:val="009F1231"/>
    <w:rsid w:val="009F3F3A"/>
    <w:rsid w:val="009F6ACD"/>
    <w:rsid w:val="00A01C2C"/>
    <w:rsid w:val="00A025E3"/>
    <w:rsid w:val="00A0345A"/>
    <w:rsid w:val="00A1698F"/>
    <w:rsid w:val="00A17F9B"/>
    <w:rsid w:val="00A21B67"/>
    <w:rsid w:val="00A22C1F"/>
    <w:rsid w:val="00A3005F"/>
    <w:rsid w:val="00A36C23"/>
    <w:rsid w:val="00A46F60"/>
    <w:rsid w:val="00A64FD0"/>
    <w:rsid w:val="00A735BB"/>
    <w:rsid w:val="00A76984"/>
    <w:rsid w:val="00A8307C"/>
    <w:rsid w:val="00AD00B1"/>
    <w:rsid w:val="00AF66B8"/>
    <w:rsid w:val="00B06C3E"/>
    <w:rsid w:val="00B10860"/>
    <w:rsid w:val="00B14857"/>
    <w:rsid w:val="00B206C4"/>
    <w:rsid w:val="00B26A72"/>
    <w:rsid w:val="00B3205D"/>
    <w:rsid w:val="00B340B6"/>
    <w:rsid w:val="00B34F63"/>
    <w:rsid w:val="00B41F78"/>
    <w:rsid w:val="00B44DD1"/>
    <w:rsid w:val="00B50F02"/>
    <w:rsid w:val="00B646A9"/>
    <w:rsid w:val="00B8628A"/>
    <w:rsid w:val="00B8629D"/>
    <w:rsid w:val="00BA4044"/>
    <w:rsid w:val="00BA52D6"/>
    <w:rsid w:val="00BA6741"/>
    <w:rsid w:val="00BA7429"/>
    <w:rsid w:val="00BB2BC0"/>
    <w:rsid w:val="00BB51E5"/>
    <w:rsid w:val="00BC3A50"/>
    <w:rsid w:val="00BC716C"/>
    <w:rsid w:val="00BD3D75"/>
    <w:rsid w:val="00BE08AD"/>
    <w:rsid w:val="00BE35AD"/>
    <w:rsid w:val="00BF0D8F"/>
    <w:rsid w:val="00BF3566"/>
    <w:rsid w:val="00C050A2"/>
    <w:rsid w:val="00C06683"/>
    <w:rsid w:val="00C11399"/>
    <w:rsid w:val="00C127E1"/>
    <w:rsid w:val="00C13281"/>
    <w:rsid w:val="00C2455A"/>
    <w:rsid w:val="00C30463"/>
    <w:rsid w:val="00C4243C"/>
    <w:rsid w:val="00C617A4"/>
    <w:rsid w:val="00C7070D"/>
    <w:rsid w:val="00C721B8"/>
    <w:rsid w:val="00C72A47"/>
    <w:rsid w:val="00C766DB"/>
    <w:rsid w:val="00C8000A"/>
    <w:rsid w:val="00C8231E"/>
    <w:rsid w:val="00C91BE2"/>
    <w:rsid w:val="00CA6E19"/>
    <w:rsid w:val="00CB4659"/>
    <w:rsid w:val="00CB56AD"/>
    <w:rsid w:val="00CB6340"/>
    <w:rsid w:val="00CB7FDE"/>
    <w:rsid w:val="00CC00B3"/>
    <w:rsid w:val="00CC51AE"/>
    <w:rsid w:val="00CD3D78"/>
    <w:rsid w:val="00CE010E"/>
    <w:rsid w:val="00CE3F0A"/>
    <w:rsid w:val="00CF01E4"/>
    <w:rsid w:val="00CF317A"/>
    <w:rsid w:val="00D01D2F"/>
    <w:rsid w:val="00D01D7E"/>
    <w:rsid w:val="00D027A0"/>
    <w:rsid w:val="00D04978"/>
    <w:rsid w:val="00D10106"/>
    <w:rsid w:val="00D146D1"/>
    <w:rsid w:val="00D232F0"/>
    <w:rsid w:val="00D47F8B"/>
    <w:rsid w:val="00D51016"/>
    <w:rsid w:val="00D726EE"/>
    <w:rsid w:val="00D745F5"/>
    <w:rsid w:val="00D777DB"/>
    <w:rsid w:val="00DA355B"/>
    <w:rsid w:val="00DB3424"/>
    <w:rsid w:val="00DC6B77"/>
    <w:rsid w:val="00DD6EA6"/>
    <w:rsid w:val="00DF0314"/>
    <w:rsid w:val="00DF0AF0"/>
    <w:rsid w:val="00E15D05"/>
    <w:rsid w:val="00E17371"/>
    <w:rsid w:val="00E21BA6"/>
    <w:rsid w:val="00E27D36"/>
    <w:rsid w:val="00E37DF7"/>
    <w:rsid w:val="00E41ABD"/>
    <w:rsid w:val="00E64FAD"/>
    <w:rsid w:val="00E716F4"/>
    <w:rsid w:val="00E72306"/>
    <w:rsid w:val="00E8667F"/>
    <w:rsid w:val="00E878CA"/>
    <w:rsid w:val="00E9718A"/>
    <w:rsid w:val="00EC4764"/>
    <w:rsid w:val="00EC4884"/>
    <w:rsid w:val="00EC5FE7"/>
    <w:rsid w:val="00EC6A45"/>
    <w:rsid w:val="00EC6E2A"/>
    <w:rsid w:val="00EC707D"/>
    <w:rsid w:val="00ED05E8"/>
    <w:rsid w:val="00ED3416"/>
    <w:rsid w:val="00ED3B41"/>
    <w:rsid w:val="00EE1E5F"/>
    <w:rsid w:val="00EE4853"/>
    <w:rsid w:val="00F02B16"/>
    <w:rsid w:val="00F07036"/>
    <w:rsid w:val="00F07975"/>
    <w:rsid w:val="00F15A87"/>
    <w:rsid w:val="00F15AC9"/>
    <w:rsid w:val="00F3155E"/>
    <w:rsid w:val="00F31B32"/>
    <w:rsid w:val="00F32C55"/>
    <w:rsid w:val="00F35D2B"/>
    <w:rsid w:val="00F44DF2"/>
    <w:rsid w:val="00F47C22"/>
    <w:rsid w:val="00F57FF8"/>
    <w:rsid w:val="00F61D7C"/>
    <w:rsid w:val="00F62894"/>
    <w:rsid w:val="00F7441B"/>
    <w:rsid w:val="00F74EE8"/>
    <w:rsid w:val="00F77777"/>
    <w:rsid w:val="00F77D72"/>
    <w:rsid w:val="00F9510F"/>
    <w:rsid w:val="00FA2100"/>
    <w:rsid w:val="00FC0282"/>
    <w:rsid w:val="00FC51D0"/>
    <w:rsid w:val="00FD1AD8"/>
    <w:rsid w:val="00FE0729"/>
    <w:rsid w:val="00FE15EE"/>
    <w:rsid w:val="00FE249A"/>
    <w:rsid w:val="00FE533B"/>
    <w:rsid w:val="00FF62CA"/>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49B0"/>
  <w15:docId w15:val="{AC37F185-E3E3-4381-AF30-57F224EF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1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D3416"/>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header odd,header,Hyphen"/>
    <w:basedOn w:val="Normal"/>
    <w:link w:val="HeaderChar"/>
    <w:unhideWhenUsed/>
    <w:rsid w:val="005A7E1E"/>
    <w:pPr>
      <w:tabs>
        <w:tab w:val="center" w:pos="4536"/>
        <w:tab w:val="right" w:pos="9072"/>
      </w:tabs>
    </w:pPr>
  </w:style>
  <w:style w:type="character" w:customStyle="1" w:styleId="HeaderChar">
    <w:name w:val="Header Char"/>
    <w:aliases w:val="h Char,Header/Footer Char,header odd Char,header Char,Hyphen Char"/>
    <w:basedOn w:val="DefaultParagraphFont"/>
    <w:link w:val="Header"/>
    <w:rsid w:val="005A7E1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A7E1E"/>
    <w:pPr>
      <w:tabs>
        <w:tab w:val="center" w:pos="4536"/>
        <w:tab w:val="right" w:pos="9072"/>
      </w:tabs>
    </w:pPr>
  </w:style>
  <w:style w:type="character" w:customStyle="1" w:styleId="FooterChar">
    <w:name w:val="Footer Char"/>
    <w:basedOn w:val="DefaultParagraphFont"/>
    <w:link w:val="Footer"/>
    <w:uiPriority w:val="99"/>
    <w:rsid w:val="005A7E1E"/>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A7E1E"/>
    <w:rPr>
      <w:sz w:val="16"/>
      <w:szCs w:val="16"/>
    </w:rPr>
  </w:style>
  <w:style w:type="paragraph" w:styleId="CommentText">
    <w:name w:val="annotation text"/>
    <w:basedOn w:val="Normal"/>
    <w:link w:val="CommentTextChar"/>
    <w:uiPriority w:val="99"/>
    <w:semiHidden/>
    <w:unhideWhenUsed/>
    <w:rsid w:val="005A7E1E"/>
    <w:rPr>
      <w:sz w:val="20"/>
      <w:szCs w:val="20"/>
    </w:rPr>
  </w:style>
  <w:style w:type="character" w:customStyle="1" w:styleId="CommentTextChar">
    <w:name w:val="Comment Text Char"/>
    <w:basedOn w:val="DefaultParagraphFont"/>
    <w:link w:val="CommentText"/>
    <w:uiPriority w:val="99"/>
    <w:semiHidden/>
    <w:rsid w:val="005A7E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A7E1E"/>
    <w:rPr>
      <w:b/>
      <w:bCs/>
    </w:rPr>
  </w:style>
  <w:style w:type="character" w:customStyle="1" w:styleId="CommentSubjectChar">
    <w:name w:val="Comment Subject Char"/>
    <w:basedOn w:val="CommentTextChar"/>
    <w:link w:val="CommentSubject"/>
    <w:uiPriority w:val="99"/>
    <w:semiHidden/>
    <w:rsid w:val="005A7E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A7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1E"/>
    <w:rPr>
      <w:rFonts w:ascii="Segoe UI" w:eastAsia="Times New Roman" w:hAnsi="Segoe UI" w:cs="Segoe UI"/>
      <w:sz w:val="18"/>
      <w:szCs w:val="18"/>
      <w:lang w:val="en-US"/>
    </w:rPr>
  </w:style>
  <w:style w:type="paragraph" w:styleId="ListParagraph">
    <w:name w:val="List Paragraph"/>
    <w:basedOn w:val="Normal"/>
    <w:uiPriority w:val="34"/>
    <w:qFormat/>
    <w:rsid w:val="00E41ABD"/>
    <w:pPr>
      <w:ind w:left="720"/>
      <w:contextualSpacing/>
    </w:pPr>
  </w:style>
  <w:style w:type="character" w:styleId="Hyperlink">
    <w:name w:val="Hyperlink"/>
    <w:basedOn w:val="DefaultParagraphFont"/>
    <w:uiPriority w:val="99"/>
    <w:unhideWhenUsed/>
    <w:rsid w:val="004D4A38"/>
    <w:rPr>
      <w:color w:val="0563C1"/>
      <w:u w:val="single"/>
    </w:rPr>
  </w:style>
  <w:style w:type="character" w:styleId="FollowedHyperlink">
    <w:name w:val="FollowedHyperlink"/>
    <w:basedOn w:val="DefaultParagraphFont"/>
    <w:uiPriority w:val="99"/>
    <w:semiHidden/>
    <w:unhideWhenUsed/>
    <w:rsid w:val="004D4A38"/>
    <w:rPr>
      <w:color w:val="954F72"/>
      <w:u w:val="single"/>
    </w:rPr>
  </w:style>
  <w:style w:type="paragraph" w:customStyle="1" w:styleId="msonormal0">
    <w:name w:val="msonormal"/>
    <w:basedOn w:val="Normal"/>
    <w:rsid w:val="004D4A38"/>
    <w:pPr>
      <w:spacing w:before="100" w:beforeAutospacing="1" w:after="100" w:afterAutospacing="1"/>
    </w:pPr>
  </w:style>
  <w:style w:type="paragraph" w:customStyle="1" w:styleId="font5">
    <w:name w:val="font5"/>
    <w:basedOn w:val="Normal"/>
    <w:rsid w:val="004D4A38"/>
    <w:pPr>
      <w:spacing w:before="100" w:beforeAutospacing="1" w:after="100" w:afterAutospacing="1"/>
    </w:pPr>
    <w:rPr>
      <w:sz w:val="22"/>
      <w:szCs w:val="22"/>
    </w:rPr>
  </w:style>
  <w:style w:type="paragraph" w:customStyle="1" w:styleId="font6">
    <w:name w:val="font6"/>
    <w:basedOn w:val="Normal"/>
    <w:rsid w:val="004D4A38"/>
    <w:pPr>
      <w:spacing w:before="100" w:beforeAutospacing="1" w:after="100" w:afterAutospacing="1"/>
    </w:pPr>
    <w:rPr>
      <w:b/>
      <w:bCs/>
      <w:sz w:val="22"/>
      <w:szCs w:val="22"/>
    </w:rPr>
  </w:style>
  <w:style w:type="paragraph" w:customStyle="1" w:styleId="xl65">
    <w:name w:val="xl65"/>
    <w:basedOn w:val="Normal"/>
    <w:rsid w:val="004D4A38"/>
    <w:pPr>
      <w:shd w:val="clear" w:color="000000" w:fill="FFFFFF"/>
      <w:spacing w:before="100" w:beforeAutospacing="1" w:after="100" w:afterAutospacing="1"/>
    </w:pPr>
  </w:style>
  <w:style w:type="paragraph" w:customStyle="1" w:styleId="xl66">
    <w:name w:val="xl66"/>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4D4A3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Normal"/>
    <w:rsid w:val="004D4A38"/>
    <w:pPr>
      <w:spacing w:before="100" w:beforeAutospacing="1" w:after="100" w:afterAutospacing="1"/>
    </w:pPr>
    <w:rPr>
      <w:rFonts w:ascii="Calibri" w:hAnsi="Calibri" w:cs="Calibri"/>
    </w:rPr>
  </w:style>
  <w:style w:type="paragraph" w:customStyle="1" w:styleId="xl70">
    <w:name w:val="xl70"/>
    <w:basedOn w:val="Normal"/>
    <w:rsid w:val="004D4A38"/>
    <w:pPr>
      <w:spacing w:before="100" w:beforeAutospacing="1" w:after="100" w:afterAutospacing="1"/>
      <w:jc w:val="center"/>
      <w:textAlignment w:val="center"/>
    </w:pPr>
  </w:style>
  <w:style w:type="paragraph" w:customStyle="1" w:styleId="xl71">
    <w:name w:val="xl71"/>
    <w:basedOn w:val="Normal"/>
    <w:rsid w:val="004D4A38"/>
    <w:pPr>
      <w:spacing w:before="100" w:beforeAutospacing="1" w:after="100" w:afterAutospacing="1"/>
      <w:jc w:val="center"/>
    </w:pPr>
  </w:style>
  <w:style w:type="paragraph" w:customStyle="1" w:styleId="xl72">
    <w:name w:val="xl72"/>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4D4A3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Normal"/>
    <w:rsid w:val="004D4A38"/>
    <w:pPr>
      <w:spacing w:before="100" w:beforeAutospacing="1" w:after="100" w:afterAutospacing="1"/>
    </w:pPr>
  </w:style>
  <w:style w:type="paragraph" w:customStyle="1" w:styleId="xl76">
    <w:name w:val="xl76"/>
    <w:basedOn w:val="Normal"/>
    <w:rsid w:val="004D4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4D4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4D4A38"/>
    <w:pPr>
      <w:spacing w:before="100" w:beforeAutospacing="1" w:after="100" w:afterAutospacing="1"/>
      <w:jc w:val="center"/>
      <w:textAlignment w:val="center"/>
    </w:pPr>
  </w:style>
  <w:style w:type="paragraph" w:customStyle="1" w:styleId="xl80">
    <w:name w:val="xl80"/>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1">
    <w:name w:val="xl81"/>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2">
    <w:name w:val="xl82"/>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3">
    <w:name w:val="xl83"/>
    <w:basedOn w:val="Normal"/>
    <w:rsid w:val="004D4A3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4">
    <w:name w:val="xl84"/>
    <w:basedOn w:val="Normal"/>
    <w:rsid w:val="004D4A3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85">
    <w:name w:val="xl85"/>
    <w:basedOn w:val="Normal"/>
    <w:rsid w:val="004D4A38"/>
    <w:pPr>
      <w:pBdr>
        <w:left w:val="single" w:sz="4" w:space="0" w:color="auto"/>
        <w:bottom w:val="single" w:sz="4" w:space="0" w:color="auto"/>
      </w:pBdr>
      <w:shd w:val="clear" w:color="000000" w:fill="D9D9D9"/>
      <w:spacing w:before="100" w:beforeAutospacing="1" w:after="100" w:afterAutospacing="1"/>
      <w:jc w:val="center"/>
      <w:textAlignment w:val="center"/>
    </w:pPr>
  </w:style>
  <w:style w:type="paragraph" w:customStyle="1" w:styleId="xl86">
    <w:name w:val="xl86"/>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7">
    <w:name w:val="xl87"/>
    <w:basedOn w:val="Normal"/>
    <w:rsid w:val="004D4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rsid w:val="004D4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90">
    <w:name w:val="xl90"/>
    <w:basedOn w:val="Normal"/>
    <w:rsid w:val="004D4A3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style>
  <w:style w:type="paragraph" w:customStyle="1" w:styleId="xl91">
    <w:name w:val="xl91"/>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4D4A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93">
    <w:name w:val="xl93"/>
    <w:basedOn w:val="Normal"/>
    <w:rsid w:val="004D4A3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Normal"/>
    <w:rsid w:val="004D4A38"/>
    <w:pPr>
      <w:pBdr>
        <w:top w:val="single" w:sz="4" w:space="0" w:color="auto"/>
        <w:left w:val="single" w:sz="4" w:space="0" w:color="auto"/>
      </w:pBdr>
      <w:spacing w:before="100" w:beforeAutospacing="1" w:after="100" w:afterAutospacing="1"/>
      <w:jc w:val="center"/>
      <w:textAlignment w:val="center"/>
    </w:pPr>
  </w:style>
  <w:style w:type="paragraph" w:customStyle="1" w:styleId="xl95">
    <w:name w:val="xl95"/>
    <w:basedOn w:val="Normal"/>
    <w:rsid w:val="004D4A3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4D4A38"/>
    <w:pPr>
      <w:pBdr>
        <w:left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Normal"/>
    <w:rsid w:val="004D4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Normal"/>
    <w:rsid w:val="004D4A38"/>
    <w:pPr>
      <w:shd w:val="clear" w:color="000000" w:fill="FFFFFF"/>
      <w:spacing w:before="100" w:beforeAutospacing="1" w:after="100" w:afterAutospacing="1"/>
      <w:jc w:val="center"/>
      <w:textAlignment w:val="center"/>
    </w:pPr>
  </w:style>
  <w:style w:type="paragraph" w:customStyle="1" w:styleId="xl99">
    <w:name w:val="xl99"/>
    <w:basedOn w:val="Normal"/>
    <w:rsid w:val="004D4A38"/>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0">
    <w:name w:val="xl100"/>
    <w:basedOn w:val="Normal"/>
    <w:rsid w:val="004D4A38"/>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01">
    <w:name w:val="xl101"/>
    <w:basedOn w:val="Normal"/>
    <w:rsid w:val="004D4A38"/>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2">
    <w:name w:val="xl102"/>
    <w:basedOn w:val="Normal"/>
    <w:rsid w:val="004D4A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Stavkaspecifikacije">
    <w:name w:val="Stavka specifikacije"/>
    <w:basedOn w:val="ListParagraph"/>
    <w:rsid w:val="00661963"/>
    <w:pPr>
      <w:tabs>
        <w:tab w:val="num" w:pos="0"/>
        <w:tab w:val="left" w:pos="360"/>
        <w:tab w:val="left" w:pos="851"/>
        <w:tab w:val="right" w:pos="8789"/>
      </w:tabs>
    </w:pPr>
    <w:rPr>
      <w:rFonts w:eastAsia="MS Mincho"/>
      <w:kern w:val="1"/>
      <w:sz w:val="22"/>
      <w:szCs w:val="22"/>
      <w:lang w:eastAsia="zh-CN" w:bidi="en-US"/>
    </w:rPr>
  </w:style>
  <w:style w:type="table" w:styleId="TableGrid">
    <w:name w:val="Table Grid"/>
    <w:basedOn w:val="TableNormal"/>
    <w:uiPriority w:val="39"/>
    <w:qFormat/>
    <w:rsid w:val="00B4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031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FD1AD8"/>
    <w:pPr>
      <w:suppressAutoHyphens/>
      <w:spacing w:after="0" w:line="100" w:lineRule="atLeast"/>
    </w:pPr>
    <w:rPr>
      <w:rFonts w:ascii="Calibri" w:eastAsia="Arial Unicode MS" w:hAnsi="Calibri" w:cs="Calibri"/>
      <w:kern w:val="1"/>
      <w:lang w:eastAsia="ar-SA"/>
    </w:rPr>
  </w:style>
  <w:style w:type="character" w:customStyle="1" w:styleId="Heading1Char">
    <w:name w:val="Heading 1 Char"/>
    <w:basedOn w:val="DefaultParagraphFont"/>
    <w:link w:val="Heading1"/>
    <w:uiPriority w:val="9"/>
    <w:rsid w:val="00ED3416"/>
    <w:rPr>
      <w:rFonts w:ascii="Times New Roman" w:eastAsia="Times New Roman" w:hAnsi="Times New Roman" w:cs="Times New Roman"/>
      <w:b/>
      <w:bCs/>
      <w:kern w:val="36"/>
      <w:sz w:val="48"/>
      <w:szCs w:val="48"/>
      <w:lang w:val="en-GB" w:eastAsia="en-GB"/>
    </w:rPr>
  </w:style>
  <w:style w:type="paragraph" w:customStyle="1" w:styleId="property-item">
    <w:name w:val="property-item"/>
    <w:basedOn w:val="Normal"/>
    <w:rsid w:val="00380657"/>
    <w:pPr>
      <w:spacing w:before="100" w:beforeAutospacing="1" w:after="100" w:afterAutospacing="1"/>
    </w:pPr>
    <w:rPr>
      <w:lang w:val="en-GB" w:eastAsia="en-GB"/>
    </w:rPr>
  </w:style>
  <w:style w:type="character" w:customStyle="1" w:styleId="propery-title">
    <w:name w:val="propery-title"/>
    <w:basedOn w:val="DefaultParagraphFont"/>
    <w:rsid w:val="00380657"/>
  </w:style>
  <w:style w:type="character" w:customStyle="1" w:styleId="propery-des">
    <w:name w:val="propery-des"/>
    <w:basedOn w:val="DefaultParagraphFont"/>
    <w:rsid w:val="0038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70110">
      <w:bodyDiv w:val="1"/>
      <w:marLeft w:val="0"/>
      <w:marRight w:val="0"/>
      <w:marTop w:val="0"/>
      <w:marBottom w:val="0"/>
      <w:divBdr>
        <w:top w:val="none" w:sz="0" w:space="0" w:color="auto"/>
        <w:left w:val="none" w:sz="0" w:space="0" w:color="auto"/>
        <w:bottom w:val="none" w:sz="0" w:space="0" w:color="auto"/>
        <w:right w:val="none" w:sz="0" w:space="0" w:color="auto"/>
      </w:divBdr>
    </w:div>
    <w:div w:id="137235114">
      <w:bodyDiv w:val="1"/>
      <w:marLeft w:val="0"/>
      <w:marRight w:val="0"/>
      <w:marTop w:val="0"/>
      <w:marBottom w:val="0"/>
      <w:divBdr>
        <w:top w:val="none" w:sz="0" w:space="0" w:color="auto"/>
        <w:left w:val="none" w:sz="0" w:space="0" w:color="auto"/>
        <w:bottom w:val="none" w:sz="0" w:space="0" w:color="auto"/>
        <w:right w:val="none" w:sz="0" w:space="0" w:color="auto"/>
      </w:divBdr>
    </w:div>
    <w:div w:id="279840839">
      <w:bodyDiv w:val="1"/>
      <w:marLeft w:val="0"/>
      <w:marRight w:val="0"/>
      <w:marTop w:val="0"/>
      <w:marBottom w:val="0"/>
      <w:divBdr>
        <w:top w:val="none" w:sz="0" w:space="0" w:color="auto"/>
        <w:left w:val="none" w:sz="0" w:space="0" w:color="auto"/>
        <w:bottom w:val="none" w:sz="0" w:space="0" w:color="auto"/>
        <w:right w:val="none" w:sz="0" w:space="0" w:color="auto"/>
      </w:divBdr>
    </w:div>
    <w:div w:id="309022650">
      <w:bodyDiv w:val="1"/>
      <w:marLeft w:val="0"/>
      <w:marRight w:val="0"/>
      <w:marTop w:val="0"/>
      <w:marBottom w:val="0"/>
      <w:divBdr>
        <w:top w:val="none" w:sz="0" w:space="0" w:color="auto"/>
        <w:left w:val="none" w:sz="0" w:space="0" w:color="auto"/>
        <w:bottom w:val="none" w:sz="0" w:space="0" w:color="auto"/>
        <w:right w:val="none" w:sz="0" w:space="0" w:color="auto"/>
      </w:divBdr>
    </w:div>
    <w:div w:id="574632738">
      <w:bodyDiv w:val="1"/>
      <w:marLeft w:val="0"/>
      <w:marRight w:val="0"/>
      <w:marTop w:val="0"/>
      <w:marBottom w:val="0"/>
      <w:divBdr>
        <w:top w:val="none" w:sz="0" w:space="0" w:color="auto"/>
        <w:left w:val="none" w:sz="0" w:space="0" w:color="auto"/>
        <w:bottom w:val="none" w:sz="0" w:space="0" w:color="auto"/>
        <w:right w:val="none" w:sz="0" w:space="0" w:color="auto"/>
      </w:divBdr>
    </w:div>
    <w:div w:id="736979370">
      <w:bodyDiv w:val="1"/>
      <w:marLeft w:val="0"/>
      <w:marRight w:val="0"/>
      <w:marTop w:val="0"/>
      <w:marBottom w:val="0"/>
      <w:divBdr>
        <w:top w:val="none" w:sz="0" w:space="0" w:color="auto"/>
        <w:left w:val="none" w:sz="0" w:space="0" w:color="auto"/>
        <w:bottom w:val="none" w:sz="0" w:space="0" w:color="auto"/>
        <w:right w:val="none" w:sz="0" w:space="0" w:color="auto"/>
      </w:divBdr>
    </w:div>
    <w:div w:id="1089933144">
      <w:bodyDiv w:val="1"/>
      <w:marLeft w:val="0"/>
      <w:marRight w:val="0"/>
      <w:marTop w:val="0"/>
      <w:marBottom w:val="0"/>
      <w:divBdr>
        <w:top w:val="none" w:sz="0" w:space="0" w:color="auto"/>
        <w:left w:val="none" w:sz="0" w:space="0" w:color="auto"/>
        <w:bottom w:val="none" w:sz="0" w:space="0" w:color="auto"/>
        <w:right w:val="none" w:sz="0" w:space="0" w:color="auto"/>
      </w:divBdr>
    </w:div>
    <w:div w:id="1107431182">
      <w:bodyDiv w:val="1"/>
      <w:marLeft w:val="0"/>
      <w:marRight w:val="0"/>
      <w:marTop w:val="0"/>
      <w:marBottom w:val="0"/>
      <w:divBdr>
        <w:top w:val="none" w:sz="0" w:space="0" w:color="auto"/>
        <w:left w:val="none" w:sz="0" w:space="0" w:color="auto"/>
        <w:bottom w:val="none" w:sz="0" w:space="0" w:color="auto"/>
        <w:right w:val="none" w:sz="0" w:space="0" w:color="auto"/>
      </w:divBdr>
    </w:div>
    <w:div w:id="1118060265">
      <w:bodyDiv w:val="1"/>
      <w:marLeft w:val="0"/>
      <w:marRight w:val="0"/>
      <w:marTop w:val="0"/>
      <w:marBottom w:val="0"/>
      <w:divBdr>
        <w:top w:val="none" w:sz="0" w:space="0" w:color="auto"/>
        <w:left w:val="none" w:sz="0" w:space="0" w:color="auto"/>
        <w:bottom w:val="none" w:sz="0" w:space="0" w:color="auto"/>
        <w:right w:val="none" w:sz="0" w:space="0" w:color="auto"/>
      </w:divBdr>
    </w:div>
    <w:div w:id="1798836756">
      <w:bodyDiv w:val="1"/>
      <w:marLeft w:val="0"/>
      <w:marRight w:val="0"/>
      <w:marTop w:val="0"/>
      <w:marBottom w:val="0"/>
      <w:divBdr>
        <w:top w:val="none" w:sz="0" w:space="0" w:color="auto"/>
        <w:left w:val="none" w:sz="0" w:space="0" w:color="auto"/>
        <w:bottom w:val="none" w:sz="0" w:space="0" w:color="auto"/>
        <w:right w:val="none" w:sz="0" w:space="0" w:color="auto"/>
      </w:divBdr>
    </w:div>
    <w:div w:id="1934316953">
      <w:bodyDiv w:val="1"/>
      <w:marLeft w:val="0"/>
      <w:marRight w:val="0"/>
      <w:marTop w:val="0"/>
      <w:marBottom w:val="0"/>
      <w:divBdr>
        <w:top w:val="none" w:sz="0" w:space="0" w:color="auto"/>
        <w:left w:val="none" w:sz="0" w:space="0" w:color="auto"/>
        <w:bottom w:val="none" w:sz="0" w:space="0" w:color="auto"/>
        <w:right w:val="none" w:sz="0" w:space="0" w:color="auto"/>
      </w:divBdr>
    </w:div>
    <w:div w:id="19828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Далибор Вукић</dc:creator>
  <cp:lastModifiedBy>Jelena Stankovic</cp:lastModifiedBy>
  <cp:revision>17</cp:revision>
  <cp:lastPrinted>2024-12-06T12:39:00Z</cp:lastPrinted>
  <dcterms:created xsi:type="dcterms:W3CDTF">2024-12-04T14:32:00Z</dcterms:created>
  <dcterms:modified xsi:type="dcterms:W3CDTF">2024-12-06T12:48:00Z</dcterms:modified>
</cp:coreProperties>
</file>